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1E7100">
        <w:rPr>
          <w:noProof/>
          <w:color w:val="6E6B60"/>
        </w:rPr>
        <w:t>30. April 2024</w:t>
      </w:r>
      <w:r w:rsidRPr="001D621E">
        <w:rPr>
          <w:color w:val="6E6B60"/>
        </w:rPr>
        <w:fldChar w:fldCharType="end"/>
      </w:r>
    </w:p>
    <w:p w:rsidR="00E75EB2" w:rsidRPr="001D621E" w:rsidRDefault="00A26395" w:rsidP="00E75EB2">
      <w:pPr>
        <w:pStyle w:val="MMKopfzeile"/>
        <w:rPr>
          <w:color w:val="6E6B60"/>
        </w:rPr>
      </w:pPr>
      <w:r>
        <w:rPr>
          <w:color w:val="6E6B60"/>
        </w:rPr>
        <w:t xml:space="preserve">Media </w:t>
      </w:r>
      <w:proofErr w:type="spellStart"/>
      <w:r>
        <w:rPr>
          <w:color w:val="6E6B60"/>
        </w:rPr>
        <w:t>release</w:t>
      </w:r>
      <w:proofErr w:type="spellEnd"/>
    </w:p>
    <w:p w:rsidR="001E7100" w:rsidRPr="001E7100" w:rsidRDefault="001E7100" w:rsidP="001E7100">
      <w:pPr>
        <w:pStyle w:val="MMTitel"/>
        <w:rPr>
          <w:b w:val="0"/>
          <w:color w:val="000000"/>
          <w:szCs w:val="24"/>
          <w:shd w:val="clear" w:color="auto" w:fill="FFFFFF"/>
          <w:lang w:val="sl-SI"/>
        </w:rPr>
      </w:pPr>
      <w:r w:rsidRPr="001E7100">
        <w:rPr>
          <w:color w:val="A2BF2F"/>
        </w:rPr>
        <w:t xml:space="preserve">A </w:t>
      </w:r>
      <w:proofErr w:type="spellStart"/>
      <w:r w:rsidRPr="001E7100">
        <w:rPr>
          <w:color w:val="A2BF2F"/>
        </w:rPr>
        <w:t>management</w:t>
      </w:r>
      <w:proofErr w:type="spellEnd"/>
      <w:r w:rsidRPr="001E7100">
        <w:rPr>
          <w:color w:val="A2BF2F"/>
        </w:rPr>
        <w:t xml:space="preserve"> </w:t>
      </w:r>
      <w:proofErr w:type="spellStart"/>
      <w:r w:rsidRPr="001E7100">
        <w:rPr>
          <w:color w:val="A2BF2F"/>
        </w:rPr>
        <w:t>model</w:t>
      </w:r>
      <w:proofErr w:type="spellEnd"/>
      <w:r w:rsidRPr="001E7100">
        <w:rPr>
          <w:color w:val="A2BF2F"/>
        </w:rPr>
        <w:t xml:space="preserve"> </w:t>
      </w:r>
      <w:proofErr w:type="spellStart"/>
      <w:r w:rsidRPr="001E7100">
        <w:rPr>
          <w:color w:val="A2BF2F"/>
        </w:rPr>
        <w:t>for</w:t>
      </w:r>
      <w:proofErr w:type="spellEnd"/>
      <w:r w:rsidRPr="001E7100">
        <w:rPr>
          <w:color w:val="A2BF2F"/>
        </w:rPr>
        <w:t xml:space="preserve"> </w:t>
      </w:r>
      <w:proofErr w:type="spellStart"/>
      <w:r w:rsidRPr="001E7100">
        <w:rPr>
          <w:color w:val="A2BF2F"/>
        </w:rPr>
        <w:t>Jelovica</w:t>
      </w:r>
      <w:proofErr w:type="spellEnd"/>
      <w:r>
        <w:br/>
      </w:r>
      <w:r>
        <w:rPr>
          <w:color w:val="000000"/>
          <w:sz w:val="24"/>
          <w:szCs w:val="24"/>
          <w:shd w:val="clear" w:color="auto" w:fill="FFFFFF"/>
          <w:lang w:val="sl-SI"/>
        </w:rPr>
        <w:t>Restoring a damaged forest and other good practices: The JeloviZa project implemented a management model for a sensible natural area in Slovenia.</w:t>
      </w:r>
    </w:p>
    <w:p w:rsidR="001E7100" w:rsidRPr="001E7100" w:rsidRDefault="001E7100" w:rsidP="001E7100">
      <w:pPr>
        <w:pStyle w:val="MMText"/>
        <w:jc w:val="left"/>
      </w:pPr>
      <w:r w:rsidRPr="001E7100">
        <w:t xml:space="preserve">Reducing the vulnerability of Jelovica area to the effects of climate change and to preserve it for posterity: These were the main objectives of the project JeloviZa, which was </w:t>
      </w:r>
      <w:proofErr w:type="spellStart"/>
      <w:r w:rsidRPr="001E7100">
        <w:t>carried</w:t>
      </w:r>
      <w:proofErr w:type="spellEnd"/>
      <w:r w:rsidRPr="001E7100">
        <w:t xml:space="preserve"> out </w:t>
      </w:r>
      <w:proofErr w:type="spellStart"/>
      <w:r w:rsidRPr="001E7100">
        <w:t>between</w:t>
      </w:r>
      <w:proofErr w:type="spellEnd"/>
      <w:r w:rsidRPr="001E7100">
        <w:t xml:space="preserve"> 2022 and 2024. Jelovica is an important nature conservation area in Slovenia and represents valuable habitats in the Natura 2000 area. Due to the effects of climate change, the area has been affected by a number of </w:t>
      </w:r>
      <w:proofErr w:type="spellStart"/>
      <w:r w:rsidRPr="001E7100">
        <w:t>natural</w:t>
      </w:r>
      <w:proofErr w:type="spellEnd"/>
      <w:r w:rsidRPr="001E7100">
        <w:t xml:space="preserve"> </w:t>
      </w:r>
      <w:proofErr w:type="spellStart"/>
      <w:r w:rsidRPr="001E7100">
        <w:t>disasters</w:t>
      </w:r>
      <w:proofErr w:type="spellEnd"/>
      <w:r w:rsidRPr="001E7100">
        <w:t xml:space="preserve"> (</w:t>
      </w:r>
      <w:proofErr w:type="spellStart"/>
      <w:r w:rsidR="00675F4D">
        <w:t>damages</w:t>
      </w:r>
      <w:proofErr w:type="spellEnd"/>
      <w:r w:rsidR="00675F4D">
        <w:t xml:space="preserve"> due </w:t>
      </w:r>
      <w:proofErr w:type="spellStart"/>
      <w:r w:rsidR="00675F4D">
        <w:t>to</w:t>
      </w:r>
      <w:proofErr w:type="spellEnd"/>
      <w:r w:rsidR="00675F4D">
        <w:t xml:space="preserve"> </w:t>
      </w:r>
      <w:proofErr w:type="spellStart"/>
      <w:r w:rsidR="00675F4D">
        <w:t>storms</w:t>
      </w:r>
      <w:proofErr w:type="spellEnd"/>
      <w:r w:rsidR="00675F4D">
        <w:t xml:space="preserve">, </w:t>
      </w:r>
      <w:proofErr w:type="spellStart"/>
      <w:r w:rsidR="00675F4D">
        <w:t>snow</w:t>
      </w:r>
      <w:proofErr w:type="spellEnd"/>
      <w:r w:rsidR="00675F4D">
        <w:t xml:space="preserve"> and </w:t>
      </w:r>
      <w:proofErr w:type="spellStart"/>
      <w:r w:rsidR="00675F4D">
        <w:t>hail</w:t>
      </w:r>
      <w:proofErr w:type="spellEnd"/>
      <w:r w:rsidR="00675F4D">
        <w:t>)</w:t>
      </w:r>
      <w:bookmarkStart w:id="0" w:name="_GoBack"/>
      <w:bookmarkEnd w:id="0"/>
      <w:r w:rsidRPr="001E7100">
        <w:t xml:space="preserve">. These conditions have significally increased the vulnerability of the area in the past years. Through a participatory approach and regular communication, the project brought together stakeholders from five municipalities: Železniki, Kranj, Radovljica, Bled and Bohinj.  </w:t>
      </w:r>
    </w:p>
    <w:p w:rsidR="001E7100" w:rsidRPr="001E7100" w:rsidRDefault="001E7100" w:rsidP="001E7100">
      <w:pPr>
        <w:pStyle w:val="MMText"/>
        <w:jc w:val="left"/>
      </w:pPr>
      <w:r w:rsidRPr="001E7100">
        <w:t xml:space="preserve">In April 2024, the project partners presented their results in Kranj, Slovenia, and the mayors of the municipalities signed a letter of support for the sustainable management of the area. CIPRA Slovenia took the lead for this project, other partners in the project were the Institute for Nature Conservation (OE Kranj), the Forest Institute (OE Bled), the Development Agency Sora </w:t>
      </w:r>
      <w:proofErr w:type="spellStart"/>
      <w:r w:rsidRPr="001E7100">
        <w:t>d.o.o</w:t>
      </w:r>
      <w:proofErr w:type="spellEnd"/>
      <w:r w:rsidRPr="001E7100">
        <w:t xml:space="preserve">., the </w:t>
      </w:r>
      <w:proofErr w:type="spellStart"/>
      <w:r w:rsidRPr="001E7100">
        <w:t>Municipality</w:t>
      </w:r>
      <w:proofErr w:type="spellEnd"/>
      <w:r w:rsidRPr="001E7100">
        <w:t xml:space="preserve"> of </w:t>
      </w:r>
      <w:proofErr w:type="spellStart"/>
      <w:r w:rsidRPr="001E7100">
        <w:t>Železniki</w:t>
      </w:r>
      <w:proofErr w:type="spellEnd"/>
      <w:r w:rsidRPr="001E7100">
        <w:t xml:space="preserve"> and CIPRA International. The project also included stakeholder activities such as transfer of good practices, trainings, talks and workshops, analysis of the status of habitats and qualifying species in Jelovica, ecosystem services valuation, zonation of the area as well as installation of counters to obtain data on the spatial load. One of the main project activities was the restoration of the damaged forest (20,000 hectares) - by planting friendly tree species. </w:t>
      </w:r>
      <w:r>
        <w:t xml:space="preserve"> </w:t>
      </w:r>
      <w:r>
        <w:br/>
      </w:r>
    </w:p>
    <w:p w:rsidR="00E75EB2" w:rsidRDefault="001E7100" w:rsidP="001E7100">
      <w:pPr>
        <w:pStyle w:val="MMText"/>
        <w:jc w:val="left"/>
      </w:pPr>
      <w:r w:rsidRPr="001E7100">
        <w:t xml:space="preserve">More </w:t>
      </w:r>
      <w:proofErr w:type="spellStart"/>
      <w:r w:rsidRPr="001E7100">
        <w:t>about</w:t>
      </w:r>
      <w:proofErr w:type="spellEnd"/>
      <w:r w:rsidRPr="001E7100">
        <w:t xml:space="preserve"> the </w:t>
      </w:r>
      <w:proofErr w:type="spellStart"/>
      <w:r w:rsidRPr="001E7100">
        <w:t>project</w:t>
      </w:r>
      <w:proofErr w:type="spellEnd"/>
      <w:r>
        <w:t>:</w:t>
      </w:r>
      <w:r>
        <w:br/>
      </w:r>
      <w:hyperlink r:id="rId7" w:history="1">
        <w:r w:rsidRPr="001E7100">
          <w:rPr>
            <w:u w:val="single"/>
          </w:rPr>
          <w:t>www.ra-sora.si/projekt/jeloviza/</w:t>
        </w:r>
      </w:hyperlink>
      <w:r w:rsidRPr="001E7100">
        <w:t xml:space="preserve"> </w:t>
      </w:r>
      <w:r>
        <w:t xml:space="preserve">and </w:t>
      </w:r>
      <w:hyperlink r:id="rId8" w:history="1">
        <w:r w:rsidRPr="001E7100">
          <w:rPr>
            <w:u w:val="single"/>
          </w:rPr>
          <w:t>www.cipra.org/en/jeloviza</w:t>
        </w:r>
      </w:hyperlink>
      <w:r>
        <w:t xml:space="preserve"> </w:t>
      </w:r>
    </w:p>
    <w:p w:rsidR="001E7100" w:rsidRDefault="001E7100" w:rsidP="001E7100">
      <w:pPr>
        <w:pStyle w:val="MMKopfzeile"/>
        <w:rPr>
          <w:color w:val="6E6B60"/>
        </w:rPr>
      </w:pPr>
    </w:p>
    <w:p w:rsidR="00F31DA2" w:rsidRPr="001E7100" w:rsidRDefault="00F31DA2" w:rsidP="001E7100">
      <w:pPr>
        <w:pStyle w:val="MMKopfzeile"/>
        <w:rPr>
          <w:color w:val="6E6B60"/>
        </w:rPr>
      </w:pPr>
      <w:r w:rsidRPr="001E7100">
        <w:rPr>
          <w:color w:val="6E6B60"/>
        </w:rPr>
        <w:t xml:space="preserve">This </w:t>
      </w:r>
      <w:proofErr w:type="spellStart"/>
      <w:r w:rsidRPr="001E7100">
        <w:rPr>
          <w:color w:val="6E6B60"/>
        </w:rPr>
        <w:t>release</w:t>
      </w:r>
      <w:proofErr w:type="spellEnd"/>
      <w:r w:rsidRPr="001E7100">
        <w:rPr>
          <w:color w:val="6E6B60"/>
        </w:rPr>
        <w:t xml:space="preserve"> and print-</w:t>
      </w:r>
      <w:proofErr w:type="spellStart"/>
      <w:r w:rsidRPr="001E7100">
        <w:rPr>
          <w:color w:val="6E6B60"/>
        </w:rPr>
        <w:t>ready</w:t>
      </w:r>
      <w:proofErr w:type="spellEnd"/>
      <w:r w:rsidRPr="001E7100">
        <w:rPr>
          <w:color w:val="6E6B60"/>
        </w:rPr>
        <w:t xml:space="preserve"> </w:t>
      </w:r>
      <w:proofErr w:type="spellStart"/>
      <w:r w:rsidRPr="001E7100">
        <w:rPr>
          <w:color w:val="6E6B60"/>
        </w:rPr>
        <w:t>photographs</w:t>
      </w:r>
      <w:proofErr w:type="spellEnd"/>
      <w:r w:rsidRPr="001E7100">
        <w:rPr>
          <w:color w:val="6E6B60"/>
        </w:rPr>
        <w:t xml:space="preserve"> </w:t>
      </w:r>
      <w:proofErr w:type="spellStart"/>
      <w:r w:rsidRPr="001E7100">
        <w:rPr>
          <w:color w:val="6E6B60"/>
        </w:rPr>
        <w:t>are</w:t>
      </w:r>
      <w:proofErr w:type="spellEnd"/>
      <w:r w:rsidRPr="001E7100">
        <w:rPr>
          <w:color w:val="6E6B60"/>
        </w:rPr>
        <w:t xml:space="preserve"> </w:t>
      </w:r>
      <w:proofErr w:type="spellStart"/>
      <w:r w:rsidRPr="001E7100">
        <w:rPr>
          <w:color w:val="6E6B60"/>
        </w:rPr>
        <w:t>available</w:t>
      </w:r>
      <w:proofErr w:type="spellEnd"/>
      <w:r w:rsidRPr="001E7100">
        <w:rPr>
          <w:color w:val="6E6B60"/>
        </w:rPr>
        <w:t xml:space="preserve"> </w:t>
      </w:r>
      <w:proofErr w:type="spellStart"/>
      <w:r w:rsidRPr="001E7100">
        <w:rPr>
          <w:color w:val="6E6B60"/>
        </w:rPr>
        <w:t>for</w:t>
      </w:r>
      <w:proofErr w:type="spellEnd"/>
      <w:r w:rsidRPr="001E7100">
        <w:rPr>
          <w:color w:val="6E6B60"/>
        </w:rPr>
        <w:t xml:space="preserve"> </w:t>
      </w:r>
      <w:proofErr w:type="spellStart"/>
      <w:r w:rsidRPr="001E7100">
        <w:rPr>
          <w:color w:val="6E6B60"/>
        </w:rPr>
        <w:t>downloading</w:t>
      </w:r>
      <w:proofErr w:type="spellEnd"/>
      <w:r w:rsidRPr="001E7100">
        <w:rPr>
          <w:color w:val="6E6B60"/>
        </w:rPr>
        <w:t xml:space="preserve"> </w:t>
      </w:r>
      <w:proofErr w:type="spellStart"/>
      <w:r w:rsidRPr="001E7100">
        <w:rPr>
          <w:color w:val="6E6B60"/>
        </w:rPr>
        <w:t>from</w:t>
      </w:r>
      <w:proofErr w:type="spellEnd"/>
      <w:r w:rsidRPr="001E7100">
        <w:rPr>
          <w:color w:val="6E6B60"/>
        </w:rPr>
        <w:t> </w:t>
      </w:r>
      <w:hyperlink r:id="rId9" w:history="1">
        <w:r w:rsidR="001E7100" w:rsidRPr="001E7100">
          <w:rPr>
            <w:color w:val="6E6B60"/>
          </w:rPr>
          <w:t>www.cipra.org/en/press/press-releases</w:t>
        </w:r>
      </w:hyperlink>
      <w:r w:rsidR="001E7100">
        <w:rPr>
          <w:color w:val="6E6B60"/>
        </w:rPr>
        <w:t xml:space="preserve"> </w:t>
      </w:r>
    </w:p>
    <w:p w:rsidR="001E7100" w:rsidRDefault="00F31DA2" w:rsidP="001E7100">
      <w:pPr>
        <w:pStyle w:val="MMKopfzeile"/>
        <w:rPr>
          <w:color w:val="6E6B60"/>
        </w:rPr>
      </w:pPr>
      <w:r w:rsidRPr="001E7100">
        <w:rPr>
          <w:color w:val="6E6B60"/>
        </w:rPr>
        <w:t xml:space="preserve">Further </w:t>
      </w:r>
      <w:proofErr w:type="spellStart"/>
      <w:r w:rsidRPr="001E7100">
        <w:rPr>
          <w:color w:val="6E6B60"/>
        </w:rPr>
        <w:t>information</w:t>
      </w:r>
      <w:proofErr w:type="spellEnd"/>
      <w:r w:rsidRPr="001E7100">
        <w:rPr>
          <w:color w:val="6E6B60"/>
        </w:rPr>
        <w:t>:</w:t>
      </w:r>
      <w:r w:rsidR="001E7100">
        <w:rPr>
          <w:color w:val="6E6B60"/>
        </w:rPr>
        <w:t xml:space="preserve"> </w:t>
      </w:r>
    </w:p>
    <w:p w:rsidR="001D621E" w:rsidRPr="0055046D" w:rsidRDefault="001E7100" w:rsidP="002F573F">
      <w:pPr>
        <w:pStyle w:val="MMKopfzeile"/>
        <w:rPr>
          <w:color w:val="6E6B60"/>
          <w:lang w:val="en-GB"/>
        </w:rPr>
      </w:pPr>
      <w:r w:rsidRPr="001E7100">
        <w:rPr>
          <w:color w:val="6E6B60"/>
        </w:rPr>
        <w:t>Marion Ebster-Kreutzer</w:t>
      </w:r>
      <w:r w:rsidR="00F31DA2" w:rsidRPr="001E7100">
        <w:rPr>
          <w:color w:val="6E6B60"/>
        </w:rPr>
        <w:t xml:space="preserve">, </w:t>
      </w:r>
      <w:r w:rsidRPr="001E7100">
        <w:rPr>
          <w:color w:val="6E6B60"/>
        </w:rPr>
        <w:t xml:space="preserve">CIPRA International, </w:t>
      </w:r>
      <w:hyperlink r:id="rId10" w:history="1">
        <w:r w:rsidRPr="001E7100">
          <w:rPr>
            <w:color w:val="6E6B60"/>
          </w:rPr>
          <w:t>marion.ebster@cipra.org</w:t>
        </w:r>
      </w:hyperlink>
      <w:r>
        <w:rPr>
          <w:color w:val="6E6B60"/>
        </w:rPr>
        <w:t xml:space="preserve"> </w:t>
      </w:r>
      <w:r w:rsidRPr="001E7100">
        <w:rPr>
          <w:color w:val="6E6B60"/>
        </w:rPr>
        <w:t xml:space="preserve"> </w:t>
      </w:r>
    </w:p>
    <w:p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lastRenderedPageBreak/>
        <w:t xml:space="preserve">CIPRA, </w:t>
      </w:r>
      <w:r w:rsidR="00440ACB" w:rsidRPr="0055046D">
        <w:rPr>
          <w:b/>
          <w:sz w:val="20"/>
          <w:szCs w:val="20"/>
          <w:lang w:val="en-GB"/>
        </w:rPr>
        <w:t>for a good life in the Alps</w:t>
      </w:r>
    </w:p>
    <w:p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11"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100" w:rsidRDefault="001E7100">
      <w:r>
        <w:separator/>
      </w:r>
    </w:p>
  </w:endnote>
  <w:endnote w:type="continuationSeparator" w:id="0">
    <w:p w:rsidR="001E7100" w:rsidRDefault="001E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065831" w:rsidP="00D56B60">
    <w:pPr>
      <w:framePr w:wrap="around" w:vAnchor="text" w:hAnchor="margin" w:y="1"/>
    </w:pPr>
    <w:r>
      <w:fldChar w:fldCharType="begin"/>
    </w:r>
    <w:r w:rsidR="0040247E">
      <w:instrText xml:space="preserve">PAGE  </w:instrText>
    </w:r>
    <w:r>
      <w:fldChar w:fldCharType="end"/>
    </w:r>
  </w:p>
  <w:p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82" w:rsidRPr="00A26395" w:rsidRDefault="00085C82"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sidRPr="00A26395">
      <w:rPr>
        <w:rFonts w:ascii="HelveticaNeueLT Pro 45 Lt" w:hAnsi="HelveticaNeueLT Pro 45 Lt" w:cs="HelveticaNeueLTStd-Lt"/>
        <w:color w:val="65653F"/>
        <w:spacing w:val="6"/>
        <w:sz w:val="16"/>
        <w:szCs w:val="16"/>
        <w:lang w:val="en-US" w:eastAsia="de-DE"/>
      </w:rPr>
      <w:t xml:space="preserve">International Commission for the Protection of the </w:t>
    </w:r>
    <w:proofErr w:type="gramStart"/>
    <w:r w:rsidRPr="00A26395">
      <w:rPr>
        <w:rFonts w:ascii="HelveticaNeueLT Pro 45 Lt" w:hAnsi="HelveticaNeueLT Pro 45 Lt" w:cs="HelveticaNeueLTStd-Lt"/>
        <w:color w:val="65653F"/>
        <w:spacing w:val="6"/>
        <w:sz w:val="16"/>
        <w:szCs w:val="16"/>
        <w:lang w:val="en-US" w:eastAsia="de-DE"/>
      </w:rPr>
      <w:t>Alps  ·</w:t>
    </w:r>
    <w:proofErr w:type="gramEnd"/>
    <w:r w:rsidRPr="00A26395">
      <w:rPr>
        <w:rFonts w:ascii="HelveticaNeueLT Pro 45 Lt" w:hAnsi="HelveticaNeueLT Pro 45 Lt" w:cs="HelveticaNeueLTStd-Lt"/>
        <w:color w:val="65653F"/>
        <w:spacing w:val="6"/>
        <w:sz w:val="16"/>
        <w:szCs w:val="16"/>
        <w:lang w:val="en-US" w:eastAsia="de-DE"/>
      </w:rPr>
      <w:t xml:space="preserve">  CIPRA International </w:t>
    </w:r>
  </w:p>
  <w:p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proofErr w:type="spellStart"/>
    <w:r w:rsidRPr="00A26395">
      <w:rPr>
        <w:rFonts w:ascii="HelveticaNeueLT Pro 45 Lt" w:hAnsi="HelveticaNeueLT Pro 45 Lt" w:cs="HelveticaNeueLTStd-Lt"/>
        <w:color w:val="65653F"/>
        <w:spacing w:val="6"/>
        <w:sz w:val="16"/>
        <w:szCs w:val="16"/>
      </w:rPr>
      <w:t>Kirchstrasse</w:t>
    </w:r>
    <w:proofErr w:type="spellEnd"/>
    <w:r w:rsidRPr="00A26395">
      <w:rPr>
        <w:rFonts w:ascii="HelveticaNeueLT Pro 45 Lt" w:hAnsi="HelveticaNeueLT Pro 45 Lt" w:cs="HelveticaNeueLTStd-Lt"/>
        <w:color w:val="65653F"/>
        <w:spacing w:val="6"/>
        <w:sz w:val="16"/>
        <w:szCs w:val="16"/>
      </w:rPr>
      <w:t xml:space="preserve"> </w:t>
    </w:r>
    <w:proofErr w:type="gramStart"/>
    <w:r w:rsidRPr="00A26395">
      <w:rPr>
        <w:rFonts w:ascii="HelveticaNeueLT Pro 45 Lt" w:hAnsi="HelveticaNeueLT Pro 45 Lt" w:cs="HelveticaNeueLTStd-Lt"/>
        <w:color w:val="65653F"/>
        <w:spacing w:val="6"/>
        <w:sz w:val="16"/>
        <w:szCs w:val="16"/>
      </w:rPr>
      <w:t>5</w:t>
    </w:r>
    <w:r w:rsidR="00085C82" w:rsidRPr="00A26395">
      <w:rPr>
        <w:rFonts w:ascii="HelveticaNeueLT Pro 45 Lt" w:hAnsi="HelveticaNeueLT Pro 45 Lt" w:cs="HelveticaNeueLTStd-Lt"/>
        <w:color w:val="65653F"/>
        <w:spacing w:val="6"/>
        <w:sz w:val="16"/>
        <w:szCs w:val="16"/>
      </w:rPr>
      <w:t xml:space="preserve">  ·</w:t>
    </w:r>
    <w:proofErr w:type="gramEnd"/>
    <w:r w:rsidR="00085C82" w:rsidRPr="00A26395">
      <w:rPr>
        <w:rFonts w:ascii="HelveticaNeueLT Pro 45 Lt" w:hAnsi="HelveticaNeueLT Pro 45 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100" w:rsidRDefault="001E7100">
      <w:r>
        <w:separator/>
      </w:r>
    </w:p>
  </w:footnote>
  <w:footnote w:type="continuationSeparator" w:id="0">
    <w:p w:rsidR="001E7100" w:rsidRDefault="001E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40247E">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00"/>
    <w:rsid w:val="0002255B"/>
    <w:rsid w:val="00045798"/>
    <w:rsid w:val="00065831"/>
    <w:rsid w:val="00085C82"/>
    <w:rsid w:val="000D09C7"/>
    <w:rsid w:val="000E3C6B"/>
    <w:rsid w:val="001041DB"/>
    <w:rsid w:val="00140A4E"/>
    <w:rsid w:val="00172122"/>
    <w:rsid w:val="00176174"/>
    <w:rsid w:val="001D3169"/>
    <w:rsid w:val="001D621E"/>
    <w:rsid w:val="001E7100"/>
    <w:rsid w:val="002207AB"/>
    <w:rsid w:val="00233E32"/>
    <w:rsid w:val="00257403"/>
    <w:rsid w:val="0028641B"/>
    <w:rsid w:val="002D5D20"/>
    <w:rsid w:val="002D6541"/>
    <w:rsid w:val="002F573F"/>
    <w:rsid w:val="00344C5B"/>
    <w:rsid w:val="00360AAB"/>
    <w:rsid w:val="003639CB"/>
    <w:rsid w:val="003C7913"/>
    <w:rsid w:val="0040247E"/>
    <w:rsid w:val="00440ACB"/>
    <w:rsid w:val="00462118"/>
    <w:rsid w:val="00476BBF"/>
    <w:rsid w:val="004B131F"/>
    <w:rsid w:val="004C561E"/>
    <w:rsid w:val="00502650"/>
    <w:rsid w:val="00533351"/>
    <w:rsid w:val="0055046D"/>
    <w:rsid w:val="005F0F9B"/>
    <w:rsid w:val="00650A26"/>
    <w:rsid w:val="0066627A"/>
    <w:rsid w:val="00675F4D"/>
    <w:rsid w:val="006F5CF9"/>
    <w:rsid w:val="007104A1"/>
    <w:rsid w:val="00721DB7"/>
    <w:rsid w:val="007A055F"/>
    <w:rsid w:val="007E03AF"/>
    <w:rsid w:val="00850B1F"/>
    <w:rsid w:val="00890BD2"/>
    <w:rsid w:val="008E5038"/>
    <w:rsid w:val="008F77F5"/>
    <w:rsid w:val="00932D66"/>
    <w:rsid w:val="0094034C"/>
    <w:rsid w:val="00950F47"/>
    <w:rsid w:val="009D6EA3"/>
    <w:rsid w:val="009F325B"/>
    <w:rsid w:val="00A26395"/>
    <w:rsid w:val="00A81892"/>
    <w:rsid w:val="00A871EA"/>
    <w:rsid w:val="00B53307"/>
    <w:rsid w:val="00B73ED9"/>
    <w:rsid w:val="00B823F3"/>
    <w:rsid w:val="00BB1C17"/>
    <w:rsid w:val="00C07C79"/>
    <w:rsid w:val="00C13854"/>
    <w:rsid w:val="00C16D1A"/>
    <w:rsid w:val="00C337CB"/>
    <w:rsid w:val="00C9277E"/>
    <w:rsid w:val="00CA1414"/>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0EC84"/>
  <w15:docId w15:val="{DFC42CF7-8A2D-42C5-A542-1D450EAD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Kommentarzeichen">
    <w:name w:val="annotation reference"/>
    <w:basedOn w:val="Absatz-Standardschriftart"/>
    <w:uiPriority w:val="99"/>
    <w:semiHidden/>
    <w:unhideWhenUsed/>
    <w:rsid w:val="001E7100"/>
    <w:rPr>
      <w:sz w:val="16"/>
      <w:szCs w:val="16"/>
    </w:rPr>
  </w:style>
  <w:style w:type="paragraph" w:styleId="Kommentartext">
    <w:name w:val="annotation text"/>
    <w:basedOn w:val="Standard"/>
    <w:link w:val="KommentartextZchn"/>
    <w:uiPriority w:val="99"/>
    <w:semiHidden/>
    <w:unhideWhenUsed/>
    <w:rsid w:val="001E7100"/>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1E7100"/>
    <w:rPr>
      <w:rFonts w:asciiTheme="minorHAnsi" w:eastAsiaTheme="minorHAnsi" w:hAnsiTheme="minorHAnsi" w:cstheme="minorBidi"/>
      <w:sz w:val="20"/>
      <w:szCs w:val="20"/>
      <w:lang w:val="de-CH" w:eastAsia="en-US"/>
    </w:rPr>
  </w:style>
  <w:style w:type="character" w:styleId="NichtaufgelsteErwhnung">
    <w:name w:val="Unresolved Mention"/>
    <w:basedOn w:val="Absatz-Standardschriftart"/>
    <w:uiPriority w:val="99"/>
    <w:semiHidden/>
    <w:unhideWhenUsed/>
    <w:rsid w:val="001E7100"/>
    <w:rPr>
      <w:color w:val="605E5C"/>
      <w:shd w:val="clear" w:color="auto" w:fill="E1DFDD"/>
    </w:rPr>
  </w:style>
  <w:style w:type="character" w:styleId="BesuchterLink">
    <w:name w:val="FollowedHyperlink"/>
    <w:basedOn w:val="Absatz-Standardschriftart"/>
    <w:semiHidden/>
    <w:unhideWhenUsed/>
    <w:rsid w:val="001E7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en/jelovi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sora.si/projekt/jeloviza/"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rion.ebster@cipra.org" TargetMode="External"/><Relationship Id="rId4" Type="http://schemas.openxmlformats.org/officeDocument/2006/relationships/webSettings" Target="webSettings.xml"/><Relationship Id="rId9" Type="http://schemas.openxmlformats.org/officeDocument/2006/relationships/hyperlink" Target="http://www.cipra.org/en/press/press-releas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415</Words>
  <Characters>2616</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3</cp:revision>
  <cp:lastPrinted>2011-04-15T14:05:00Z</cp:lastPrinted>
  <dcterms:created xsi:type="dcterms:W3CDTF">2024-04-29T08:14:00Z</dcterms:created>
  <dcterms:modified xsi:type="dcterms:W3CDTF">2024-04-29T15:09:00Z</dcterms:modified>
</cp:coreProperties>
</file>