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42164" w14:textId="77777777" w:rsidR="00E75EB2" w:rsidRPr="00027887" w:rsidRDefault="00E75EB2" w:rsidP="00E75EB2">
      <w:pPr>
        <w:spacing w:line="360" w:lineRule="auto"/>
        <w:rPr>
          <w:sz w:val="22"/>
          <w:szCs w:val="22"/>
          <w:lang w:val="de-AT"/>
        </w:rPr>
      </w:pPr>
    </w:p>
    <w:p w14:paraId="25A1B0C7" w14:textId="5BE2D717" w:rsidR="00E75EB2" w:rsidRPr="00027887" w:rsidRDefault="00E75EB2" w:rsidP="00E75EB2">
      <w:pPr>
        <w:pStyle w:val="MMKopfzeile"/>
        <w:rPr>
          <w:color w:val="6E6B60"/>
          <w:lang w:val="de-AT"/>
        </w:rPr>
      </w:pPr>
      <w:r w:rsidRPr="00027887">
        <w:rPr>
          <w:color w:val="6E6B60"/>
          <w:lang w:val="de-AT"/>
        </w:rPr>
        <w:t xml:space="preserve">Schaan, </w:t>
      </w:r>
      <w:r w:rsidR="00CE04B6">
        <w:rPr>
          <w:color w:val="6E6B60"/>
          <w:lang w:val="de-AT"/>
        </w:rPr>
        <w:t>2</w:t>
      </w:r>
      <w:r w:rsidR="00BD344F" w:rsidRPr="00027887">
        <w:rPr>
          <w:color w:val="6E6B60"/>
          <w:lang w:val="de-AT"/>
        </w:rPr>
        <w:fldChar w:fldCharType="begin"/>
      </w:r>
      <w:r w:rsidR="00BD344F" w:rsidRPr="00027887">
        <w:rPr>
          <w:color w:val="6E6B60"/>
          <w:lang w:val="de-AT"/>
        </w:rPr>
        <w:instrText xml:space="preserve"> CREATEDATE  \@ "d. MMMM yyyy"  \* MERGEFORMAT </w:instrText>
      </w:r>
      <w:r w:rsidR="00BD344F" w:rsidRPr="00027887">
        <w:rPr>
          <w:color w:val="6E6B60"/>
          <w:lang w:val="de-AT"/>
        </w:rPr>
        <w:fldChar w:fldCharType="separate"/>
      </w:r>
      <w:r w:rsidR="00BD344F" w:rsidRPr="00027887">
        <w:rPr>
          <w:noProof/>
          <w:color w:val="6E6B60"/>
          <w:lang w:val="de-AT"/>
        </w:rPr>
        <w:t xml:space="preserve">. </w:t>
      </w:r>
      <w:r w:rsidR="00CE04B6">
        <w:rPr>
          <w:noProof/>
          <w:color w:val="6E6B60"/>
          <w:lang w:val="de-AT"/>
        </w:rPr>
        <w:t>Dezember</w:t>
      </w:r>
      <w:r w:rsidR="00BD344F" w:rsidRPr="00027887">
        <w:rPr>
          <w:noProof/>
          <w:color w:val="6E6B60"/>
          <w:lang w:val="de-AT"/>
        </w:rPr>
        <w:t xml:space="preserve"> 2022</w:t>
      </w:r>
      <w:r w:rsidR="00BD344F" w:rsidRPr="00027887">
        <w:rPr>
          <w:color w:val="6E6B60"/>
          <w:lang w:val="de-AT"/>
        </w:rPr>
        <w:fldChar w:fldCharType="end"/>
      </w:r>
    </w:p>
    <w:p w14:paraId="470785A7" w14:textId="2BAC6FB9" w:rsidR="00E75EB2" w:rsidRPr="00475826" w:rsidRDefault="00E75EB2" w:rsidP="00E75EB2">
      <w:pPr>
        <w:pStyle w:val="MMKopfzeile"/>
      </w:pPr>
      <w:r w:rsidRPr="00027887">
        <w:rPr>
          <w:color w:val="6E6B60"/>
          <w:lang w:val="de-AT"/>
        </w:rPr>
        <w:t>Medienmitteilung</w:t>
      </w:r>
      <w:r w:rsidR="00520E6D">
        <w:rPr>
          <w:color w:val="6E6B60"/>
          <w:lang w:val="de-AT"/>
        </w:rPr>
        <w:t xml:space="preserve">: </w:t>
      </w:r>
      <w:r w:rsidR="00CE04B6" w:rsidRPr="00CE04B6">
        <w:rPr>
          <w:bCs/>
          <w:color w:val="6E6B60"/>
          <w:lang w:val="de-AT"/>
        </w:rPr>
        <w:t xml:space="preserve">Besucherlenkung im Alpenraum – Podcast mit Empfehlungen für </w:t>
      </w:r>
      <w:proofErr w:type="spellStart"/>
      <w:proofErr w:type="gramStart"/>
      <w:r w:rsidR="00CE04B6" w:rsidRPr="00CE04B6">
        <w:rPr>
          <w:bCs/>
          <w:color w:val="6E6B60"/>
          <w:lang w:val="de-AT"/>
        </w:rPr>
        <w:t>Entscheider:innen</w:t>
      </w:r>
      <w:proofErr w:type="spellEnd"/>
      <w:proofErr w:type="gramEnd"/>
    </w:p>
    <w:p w14:paraId="090B8533" w14:textId="77777777" w:rsidR="009A2F7A" w:rsidRPr="009A2F7A" w:rsidRDefault="009A2F7A" w:rsidP="009A2F7A">
      <w:pPr>
        <w:pStyle w:val="MMTitel"/>
        <w:rPr>
          <w:color w:val="A2BF2F"/>
          <w:lang w:val="de-AT"/>
        </w:rPr>
      </w:pPr>
      <w:r w:rsidRPr="009A2F7A">
        <w:rPr>
          <w:bCs/>
          <w:color w:val="A2BF2F"/>
          <w:lang w:val="de-AT"/>
        </w:rPr>
        <w:t>Podcast:</w:t>
      </w:r>
      <w:r w:rsidRPr="009A2F7A">
        <w:rPr>
          <w:b w:val="0"/>
          <w:bCs/>
          <w:color w:val="A2BF2F"/>
          <w:lang w:val="de-AT"/>
        </w:rPr>
        <w:t xml:space="preserve"> </w:t>
      </w:r>
      <w:r w:rsidRPr="009A2F7A">
        <w:rPr>
          <w:color w:val="A2BF2F"/>
          <w:lang w:val="de-AT"/>
        </w:rPr>
        <w:t xml:space="preserve">Wer kümmert sich um Besucherlenkung im Alpenraum? </w:t>
      </w:r>
    </w:p>
    <w:p w14:paraId="3EE7259F" w14:textId="4DCF103D" w:rsidR="009A2F7A" w:rsidRDefault="009A2F7A" w:rsidP="009A2F7A">
      <w:pPr>
        <w:pStyle w:val="MMLead"/>
        <w:jc w:val="left"/>
        <w:rPr>
          <w:lang w:val="de-AT"/>
        </w:rPr>
      </w:pPr>
      <w:r w:rsidRPr="009A2F7A">
        <w:rPr>
          <w:lang w:val="de-AT"/>
        </w:rPr>
        <w:t xml:space="preserve">Von der alpinen Hochebene bis zum Wildfluss in den Bergen: Wie können Besucherströme sinnvoll gelenkt werden? Was sind dabei die Probleme? Wie und vom wem könnten diese gelöst werden? Vier Pilotregionen suchten im Projekt </w:t>
      </w:r>
      <w:proofErr w:type="spellStart"/>
      <w:r w:rsidRPr="009A2F7A">
        <w:rPr>
          <w:lang w:val="de-AT"/>
        </w:rPr>
        <w:t>speciAlps</w:t>
      </w:r>
      <w:proofErr w:type="spellEnd"/>
      <w:r w:rsidRPr="009A2F7A">
        <w:rPr>
          <w:lang w:val="de-AT"/>
        </w:rPr>
        <w:t xml:space="preserve"> 2 nach Antworten darauf. Der aktuelle CIPRA-Podcast berichtet. </w:t>
      </w:r>
    </w:p>
    <w:p w14:paraId="03F93EC4" w14:textId="77777777" w:rsidR="009A2F7A" w:rsidRDefault="009A2F7A" w:rsidP="009A2F7A">
      <w:pPr>
        <w:pStyle w:val="MMText"/>
        <w:jc w:val="left"/>
      </w:pPr>
      <w:r w:rsidRPr="00A60CB7">
        <w:t xml:space="preserve">Wo es vor einigen Jahrzehnten noch einsame Täler mit mystischen Wasserfällen und kristallklaren </w:t>
      </w:r>
      <w:r w:rsidRPr="009A2F7A">
        <w:rPr>
          <w:lang w:val="de-AT"/>
        </w:rPr>
        <w:t>Bergseen</w:t>
      </w:r>
      <w:r w:rsidRPr="00A60CB7">
        <w:t xml:space="preserve"> gab, </w:t>
      </w:r>
      <w:r>
        <w:t>stauen sich heute Autos</w:t>
      </w:r>
      <w:r w:rsidRPr="00A60CB7">
        <w:t xml:space="preserve"> auf Zufahrtsstra</w:t>
      </w:r>
      <w:r>
        <w:t>ss</w:t>
      </w:r>
      <w:r w:rsidRPr="00A60CB7">
        <w:t>en</w:t>
      </w:r>
      <w:r>
        <w:t xml:space="preserve"> und </w:t>
      </w:r>
      <w:proofErr w:type="spellStart"/>
      <w:proofErr w:type="gramStart"/>
      <w:r w:rsidRPr="00A60CB7">
        <w:t>Besucher</w:t>
      </w:r>
      <w:r>
        <w:t>:innen</w:t>
      </w:r>
      <w:proofErr w:type="spellEnd"/>
      <w:proofErr w:type="gramEnd"/>
      <w:r>
        <w:t xml:space="preserve"> stehen sich auf der Suche nach dem nächsten </w:t>
      </w:r>
      <w:r w:rsidRPr="00A60CB7">
        <w:t xml:space="preserve">Geheimtipp </w:t>
      </w:r>
      <w:r>
        <w:t>im Weg. I</w:t>
      </w:r>
      <w:r w:rsidRPr="00A60CB7">
        <w:t xml:space="preserve">n manchen </w:t>
      </w:r>
      <w:r>
        <w:t>Gebieten</w:t>
      </w:r>
      <w:r w:rsidRPr="00A60CB7">
        <w:t xml:space="preserve"> </w:t>
      </w:r>
      <w:r>
        <w:t xml:space="preserve">der Alpen gehören Bilder wie diese leider zum </w:t>
      </w:r>
      <w:r w:rsidRPr="00A60CB7">
        <w:t xml:space="preserve">Alltag. </w:t>
      </w:r>
      <w:r>
        <w:t>Das zu ändern, haben sich</w:t>
      </w:r>
      <w:r w:rsidRPr="00A60CB7">
        <w:t xml:space="preserve"> vier </w:t>
      </w:r>
      <w:r>
        <w:t>Pilotr</w:t>
      </w:r>
      <w:r w:rsidRPr="00A60CB7">
        <w:t xml:space="preserve">egionen in den Alpen </w:t>
      </w:r>
      <w:r>
        <w:t xml:space="preserve">zum Ziel gesetzt: Der </w:t>
      </w:r>
      <w:r w:rsidRPr="00A60CB7">
        <w:t xml:space="preserve">Naturpark Tiroler Lech/A, </w:t>
      </w:r>
      <w:r>
        <w:t xml:space="preserve">die </w:t>
      </w:r>
      <w:r w:rsidRPr="00A60CB7">
        <w:t xml:space="preserve">Steiner und </w:t>
      </w:r>
      <w:proofErr w:type="spellStart"/>
      <w:r w:rsidRPr="00A60CB7">
        <w:t>Sanntaler</w:t>
      </w:r>
      <w:proofErr w:type="spellEnd"/>
      <w:r w:rsidRPr="00A60CB7">
        <w:t xml:space="preserve"> Alpen</w:t>
      </w:r>
      <w:r>
        <w:t xml:space="preserve">/SL, das Bergsteigerdorf </w:t>
      </w:r>
      <w:proofErr w:type="spellStart"/>
      <w:r>
        <w:t>Balme</w:t>
      </w:r>
      <w:proofErr w:type="spellEnd"/>
      <w:r>
        <w:t xml:space="preserve">/I und Bad Reichenhall/D. Sie entwickelten Massnahmen, um den wachsenden Besucherandrang zu managen. Im CIPRA-Podcast erzählen die </w:t>
      </w:r>
      <w:proofErr w:type="spellStart"/>
      <w:proofErr w:type="gramStart"/>
      <w:r>
        <w:t>Koordinator:innen</w:t>
      </w:r>
      <w:proofErr w:type="spellEnd"/>
      <w:proofErr w:type="gramEnd"/>
      <w:r>
        <w:t xml:space="preserve"> der Pilotregionen über Probleme und Lösungsansätze. Sie sprechen darüber, was Politik, Tourismus, Regionalentwicklung und weitere </w:t>
      </w:r>
      <w:proofErr w:type="spellStart"/>
      <w:proofErr w:type="gramStart"/>
      <w:r>
        <w:t>Entscheidungsträger:innen</w:t>
      </w:r>
      <w:proofErr w:type="spellEnd"/>
      <w:proofErr w:type="gramEnd"/>
      <w:r>
        <w:t xml:space="preserve"> unternehmen können, damit Natur und Gäste gleichermassen profitieren. </w:t>
      </w:r>
    </w:p>
    <w:p w14:paraId="0BE9A7E5" w14:textId="15B909DA" w:rsidR="009A2F7A" w:rsidRPr="00EB19DA" w:rsidRDefault="009A2F7A" w:rsidP="009A2F7A">
      <w:pPr>
        <w:pStyle w:val="MMText"/>
        <w:jc w:val="left"/>
        <w:rPr>
          <w:b/>
        </w:rPr>
      </w:pPr>
      <w:r>
        <w:rPr>
          <w:b/>
        </w:rPr>
        <w:br/>
      </w:r>
      <w:r w:rsidRPr="00EB19DA">
        <w:rPr>
          <w:b/>
        </w:rPr>
        <w:t xml:space="preserve">Podcast </w:t>
      </w:r>
      <w:r w:rsidRPr="009A2F7A">
        <w:rPr>
          <w:b/>
          <w:lang w:val="de-AT"/>
        </w:rPr>
        <w:t>anhören</w:t>
      </w:r>
    </w:p>
    <w:p w14:paraId="679DDB4B" w14:textId="0345755B" w:rsidR="009A2F7A" w:rsidRPr="009A2F7A" w:rsidRDefault="009A2F7A" w:rsidP="009A2F7A">
      <w:pPr>
        <w:pStyle w:val="MMText"/>
        <w:jc w:val="left"/>
        <w:rPr>
          <w:rFonts w:eastAsiaTheme="majorEastAsia"/>
          <w:b/>
          <w:bCs/>
        </w:rPr>
      </w:pPr>
      <w:r>
        <w:t xml:space="preserve">Die </w:t>
      </w:r>
      <w:r w:rsidRPr="003D41AB">
        <w:t xml:space="preserve">aktuelle Ausgabe des </w:t>
      </w:r>
      <w:hyperlink r:id="rId8" w:history="1">
        <w:r w:rsidRPr="003D41AB">
          <w:rPr>
            <w:rStyle w:val="Hyperlink"/>
          </w:rPr>
          <w:t>CIPRA Podcasts</w:t>
        </w:r>
      </w:hyperlink>
      <w:r w:rsidRPr="003D41AB">
        <w:t xml:space="preserve"> wurde vom Gemeindenetzwerk «Allianz in den Alpen» produziert und ist ab sofort in englischer Sprache </w:t>
      </w:r>
      <w:r>
        <w:t xml:space="preserve">zum Anhören </w:t>
      </w:r>
      <w:r w:rsidRPr="003D41AB">
        <w:t xml:space="preserve">verfügbar: </w:t>
      </w:r>
      <w:hyperlink r:id="rId9" w:history="1">
        <w:r w:rsidRPr="009A2F7A">
          <w:rPr>
            <w:rStyle w:val="Hyperlink"/>
            <w:rFonts w:eastAsiaTheme="majorEastAsia"/>
            <w:b/>
          </w:rPr>
          <w:t xml:space="preserve">Who </w:t>
        </w:r>
        <w:proofErr w:type="spellStart"/>
        <w:r w:rsidRPr="009A2F7A">
          <w:rPr>
            <w:rStyle w:val="Hyperlink"/>
            <w:rFonts w:eastAsiaTheme="majorEastAsia"/>
            <w:b/>
          </w:rPr>
          <w:t>takes</w:t>
        </w:r>
        <w:proofErr w:type="spellEnd"/>
        <w:r w:rsidRPr="009A2F7A">
          <w:rPr>
            <w:rStyle w:val="Hyperlink"/>
            <w:rFonts w:eastAsiaTheme="majorEastAsia"/>
            <w:b/>
          </w:rPr>
          <w:t xml:space="preserve"> care of </w:t>
        </w:r>
        <w:proofErr w:type="spellStart"/>
        <w:r w:rsidRPr="009A2F7A">
          <w:rPr>
            <w:rStyle w:val="Hyperlink"/>
            <w:rFonts w:eastAsiaTheme="majorEastAsia"/>
            <w:b/>
          </w:rPr>
          <w:t>visitor</w:t>
        </w:r>
        <w:proofErr w:type="spellEnd"/>
        <w:r w:rsidRPr="009A2F7A">
          <w:rPr>
            <w:rStyle w:val="Hyperlink"/>
            <w:rFonts w:eastAsiaTheme="majorEastAsia"/>
            <w:b/>
          </w:rPr>
          <w:t xml:space="preserve"> </w:t>
        </w:r>
        <w:proofErr w:type="spellStart"/>
        <w:r w:rsidRPr="009A2F7A">
          <w:rPr>
            <w:rStyle w:val="Hyperlink"/>
            <w:rFonts w:eastAsiaTheme="majorEastAsia"/>
            <w:b/>
          </w:rPr>
          <w:t>management</w:t>
        </w:r>
        <w:proofErr w:type="spellEnd"/>
        <w:r w:rsidRPr="009A2F7A">
          <w:rPr>
            <w:rStyle w:val="Hyperlink"/>
            <w:rFonts w:eastAsiaTheme="majorEastAsia"/>
            <w:b/>
          </w:rPr>
          <w:t xml:space="preserve"> in the Alpine </w:t>
        </w:r>
        <w:proofErr w:type="spellStart"/>
        <w:r w:rsidRPr="009A2F7A">
          <w:rPr>
            <w:rStyle w:val="Hyperlink"/>
            <w:rFonts w:eastAsiaTheme="majorEastAsia"/>
            <w:b/>
          </w:rPr>
          <w:t>region</w:t>
        </w:r>
        <w:proofErr w:type="spellEnd"/>
        <w:r w:rsidRPr="009A2F7A">
          <w:rPr>
            <w:rStyle w:val="Hyperlink"/>
            <w:rFonts w:eastAsiaTheme="majorEastAsia"/>
            <w:b/>
          </w:rPr>
          <w:t>?</w:t>
        </w:r>
      </w:hyperlink>
      <w:r>
        <w:rPr>
          <w:rStyle w:val="Fett"/>
          <w:rFonts w:eastAsiaTheme="majorEastAsia"/>
          <w:b w:val="0"/>
        </w:rPr>
        <w:br/>
      </w:r>
      <w:r>
        <w:rPr>
          <w:rStyle w:val="Fett"/>
          <w:rFonts w:eastAsiaTheme="majorEastAsia"/>
        </w:rPr>
        <w:br/>
      </w:r>
      <w:r>
        <w:t xml:space="preserve">Was können </w:t>
      </w:r>
      <w:proofErr w:type="spellStart"/>
      <w:r>
        <w:t>Besucher:innen</w:t>
      </w:r>
      <w:proofErr w:type="spellEnd"/>
      <w:r>
        <w:t xml:space="preserve"> selbst tun, um sensible Naturräume zu schützen? Darüber berichtete der CIPRA-Podcast in seiner Ausgabe </w:t>
      </w:r>
      <w:hyperlink r:id="rId10" w:history="1">
        <w:proofErr w:type="spellStart"/>
        <w:r w:rsidRPr="005D513A">
          <w:rPr>
            <w:rStyle w:val="Hyperlink"/>
            <w:b/>
          </w:rPr>
          <w:t>How</w:t>
        </w:r>
        <w:proofErr w:type="spellEnd"/>
        <w:r w:rsidRPr="005D513A">
          <w:rPr>
            <w:rStyle w:val="Hyperlink"/>
            <w:b/>
          </w:rPr>
          <w:t xml:space="preserve"> </w:t>
        </w:r>
        <w:proofErr w:type="spellStart"/>
        <w:r w:rsidRPr="005D513A">
          <w:rPr>
            <w:rStyle w:val="Hyperlink"/>
            <w:b/>
          </w:rPr>
          <w:t>to</w:t>
        </w:r>
        <w:proofErr w:type="spellEnd"/>
        <w:r w:rsidRPr="005D513A">
          <w:rPr>
            <w:rStyle w:val="Hyperlink"/>
            <w:b/>
          </w:rPr>
          <w:t xml:space="preserve"> </w:t>
        </w:r>
        <w:proofErr w:type="spellStart"/>
        <w:r w:rsidRPr="005D513A">
          <w:rPr>
            <w:rStyle w:val="Hyperlink"/>
            <w:b/>
          </w:rPr>
          <w:t>protect</w:t>
        </w:r>
        <w:proofErr w:type="spellEnd"/>
        <w:r w:rsidRPr="005D513A">
          <w:rPr>
            <w:rStyle w:val="Hyperlink"/>
            <w:b/>
          </w:rPr>
          <w:t xml:space="preserve"> the Alps </w:t>
        </w:r>
        <w:proofErr w:type="spellStart"/>
        <w:r w:rsidRPr="005D513A">
          <w:rPr>
            <w:rStyle w:val="Hyperlink"/>
            <w:b/>
          </w:rPr>
          <w:t>with</w:t>
        </w:r>
        <w:proofErr w:type="spellEnd"/>
        <w:r w:rsidRPr="005D513A">
          <w:rPr>
            <w:rStyle w:val="Hyperlink"/>
            <w:b/>
          </w:rPr>
          <w:t xml:space="preserve"> </w:t>
        </w:r>
        <w:proofErr w:type="spellStart"/>
        <w:r w:rsidRPr="005D513A">
          <w:rPr>
            <w:rStyle w:val="Hyperlink"/>
            <w:b/>
          </w:rPr>
          <w:t>your</w:t>
        </w:r>
        <w:proofErr w:type="spellEnd"/>
        <w:r w:rsidRPr="005D513A">
          <w:rPr>
            <w:rStyle w:val="Hyperlink"/>
            <w:b/>
          </w:rPr>
          <w:t xml:space="preserve"> </w:t>
        </w:r>
        <w:proofErr w:type="spellStart"/>
        <w:r w:rsidRPr="005D513A">
          <w:rPr>
            <w:rStyle w:val="Hyperlink"/>
            <w:b/>
          </w:rPr>
          <w:t>behaviour</w:t>
        </w:r>
        <w:proofErr w:type="spellEnd"/>
      </w:hyperlink>
      <w:r w:rsidRPr="005D513A">
        <w:rPr>
          <w:b/>
        </w:rPr>
        <w:t>.</w:t>
      </w:r>
      <w:r>
        <w:rPr>
          <w:b/>
        </w:rPr>
        <w:t xml:space="preserve"> </w:t>
      </w:r>
      <w:r>
        <w:rPr>
          <w:b/>
        </w:rPr>
        <w:br/>
      </w:r>
    </w:p>
    <w:p w14:paraId="54C2BEA8" w14:textId="77F1C124" w:rsidR="009A2F7A" w:rsidRPr="009A2F7A" w:rsidRDefault="009A2F7A" w:rsidP="009A2F7A">
      <w:pPr>
        <w:pStyle w:val="MMText"/>
        <w:jc w:val="left"/>
        <w:rPr>
          <w:b/>
        </w:rPr>
      </w:pPr>
      <w:r w:rsidRPr="00EB19DA">
        <w:t xml:space="preserve">Beide Podcasts </w:t>
      </w:r>
      <w:r>
        <w:t>entstanden</w:t>
      </w:r>
      <w:r w:rsidRPr="00EB19DA">
        <w:t xml:space="preserve"> im Projekt </w:t>
      </w:r>
      <w:proofErr w:type="spellStart"/>
      <w:r w:rsidRPr="00EB19DA">
        <w:rPr>
          <w:b/>
        </w:rPr>
        <w:t>speciAlps</w:t>
      </w:r>
      <w:proofErr w:type="spellEnd"/>
      <w:r w:rsidRPr="00EB19DA">
        <w:rPr>
          <w:b/>
        </w:rPr>
        <w:t xml:space="preserve"> 2</w:t>
      </w:r>
      <w:r w:rsidRPr="00EB19DA">
        <w:t xml:space="preserve"> zu</w:t>
      </w:r>
      <w:r>
        <w:t>m</w:t>
      </w:r>
      <w:r w:rsidRPr="00EB19DA">
        <w:t xml:space="preserve"> </w:t>
      </w:r>
      <w:r>
        <w:t xml:space="preserve">Thema </w:t>
      </w:r>
      <w:r w:rsidRPr="00EB19DA">
        <w:t>Besucherlenkung</w:t>
      </w:r>
      <w:r>
        <w:t xml:space="preserve">. </w:t>
      </w:r>
      <w:r w:rsidRPr="00EB19DA">
        <w:t xml:space="preserve">CIPRA International </w:t>
      </w:r>
      <w:r>
        <w:t xml:space="preserve">koordinierte das Projekt gemeinsam mit </w:t>
      </w:r>
      <w:r w:rsidRPr="00EB19DA">
        <w:t xml:space="preserve">dem Gemeindenetzwerk </w:t>
      </w:r>
      <w:hyperlink r:id="rId11" w:history="1">
        <w:r w:rsidRPr="00EB19DA">
          <w:rPr>
            <w:rStyle w:val="Hyperlink"/>
          </w:rPr>
          <w:t>Allianz in den Alpen</w:t>
        </w:r>
      </w:hyperlink>
      <w:r>
        <w:t xml:space="preserve"> mit finanzieller Unterstützung </w:t>
      </w:r>
      <w:r w:rsidRPr="00EB19DA">
        <w:t xml:space="preserve">vom Deutschen Bundesministerium für Umwelt, Naturschutz, nukleare Sicherheit und Verbraucherschutz </w:t>
      </w:r>
      <w:r>
        <w:t>(</w:t>
      </w:r>
      <w:r w:rsidRPr="00EB19DA">
        <w:t>BMUV</w:t>
      </w:r>
      <w:r>
        <w:t xml:space="preserve">). </w:t>
      </w:r>
      <w:r>
        <w:rPr>
          <w:b/>
        </w:rPr>
        <w:t xml:space="preserve">  </w:t>
      </w:r>
      <w:r>
        <w:rPr>
          <w:b/>
        </w:rPr>
        <w:br/>
      </w:r>
      <w:bookmarkStart w:id="0" w:name="_GoBack"/>
      <w:bookmarkEnd w:id="0"/>
      <w:r>
        <w:rPr>
          <w:b/>
          <w:bCs/>
        </w:rPr>
        <w:t xml:space="preserve">Weiterführende Informationen zum Projekt: </w:t>
      </w:r>
      <w:hyperlink r:id="rId12" w:tgtFrame="_blank" w:history="1">
        <w:r>
          <w:rPr>
            <w:rStyle w:val="Hyperlink"/>
          </w:rPr>
          <w:t>www.cipra.org/de/specialps2</w:t>
        </w:r>
      </w:hyperlink>
    </w:p>
    <w:p w14:paraId="310B0248" w14:textId="77777777" w:rsidR="00E75EB2" w:rsidRPr="00E56443" w:rsidRDefault="001D621E" w:rsidP="00036A1A">
      <w:pPr>
        <w:pStyle w:val="MMFusszeile"/>
        <w:rPr>
          <w:color w:val="6E6B60"/>
          <w:lang w:val="de-AT"/>
        </w:rPr>
      </w:pPr>
      <w:r w:rsidRPr="00E56443">
        <w:rPr>
          <w:color w:val="6E6B60"/>
          <w:lang w:val="de-AT"/>
        </w:rPr>
        <w:lastRenderedPageBreak/>
        <w:t xml:space="preserve">Diese Mitteilung und druckfähige Pressebilder stehen zum Download bereit unter: </w:t>
      </w:r>
      <w:hyperlink r:id="rId13" w:history="1">
        <w:r w:rsidR="00C8273D" w:rsidRPr="00E56443">
          <w:rPr>
            <w:color w:val="6E6B60"/>
            <w:u w:val="single"/>
            <w:lang w:val="de-AT"/>
          </w:rPr>
          <w:t>www.cipra.org/de/medienmitteilungen</w:t>
        </w:r>
      </w:hyperlink>
      <w:r w:rsidRPr="00E56443">
        <w:rPr>
          <w:color w:val="6E6B60"/>
          <w:lang w:val="de-AT"/>
        </w:rPr>
        <w:t xml:space="preserve">  </w:t>
      </w:r>
    </w:p>
    <w:p w14:paraId="0E6341AD" w14:textId="77777777" w:rsidR="00E75EB2" w:rsidRPr="00E56443" w:rsidRDefault="00E75EB2" w:rsidP="00036A1A">
      <w:pPr>
        <w:pStyle w:val="MMFusszeile"/>
        <w:rPr>
          <w:color w:val="6E6B60"/>
          <w:lang w:val="de-AT"/>
        </w:rPr>
      </w:pPr>
      <w:r w:rsidRPr="00E56443">
        <w:rPr>
          <w:color w:val="6E6B60"/>
          <w:lang w:val="de-AT"/>
        </w:rPr>
        <w:t>Rückfragen sind zu richten an:</w:t>
      </w:r>
    </w:p>
    <w:p w14:paraId="10DB4232" w14:textId="77777777" w:rsidR="00E75EB2" w:rsidRDefault="00F92855" w:rsidP="00036A1A">
      <w:pPr>
        <w:pStyle w:val="MMFusszeile"/>
        <w:rPr>
          <w:color w:val="6E6B60"/>
          <w:u w:val="single"/>
          <w:lang w:val="de-AT"/>
        </w:rPr>
      </w:pPr>
      <w:r>
        <w:rPr>
          <w:color w:val="6E6B60"/>
          <w:lang w:val="de-AT"/>
        </w:rPr>
        <w:t xml:space="preserve">Magdalena Holzer, CIPRA International: </w:t>
      </w:r>
      <w:hyperlink r:id="rId14" w:history="1">
        <w:r w:rsidRPr="00933680">
          <w:rPr>
            <w:rStyle w:val="Hyperlink"/>
            <w:lang w:val="de-AT"/>
          </w:rPr>
          <w:t>magdalena.holzer@cipra.org</w:t>
        </w:r>
      </w:hyperlink>
      <w:r>
        <w:rPr>
          <w:color w:val="6E6B60"/>
          <w:lang w:val="de-AT"/>
        </w:rPr>
        <w:t xml:space="preserve"> </w:t>
      </w:r>
    </w:p>
    <w:p w14:paraId="4687426B" w14:textId="44E38A6C" w:rsidR="00F92855" w:rsidRDefault="00F92855" w:rsidP="00036A1A">
      <w:pPr>
        <w:pStyle w:val="MMFusszeile"/>
        <w:rPr>
          <w:lang w:val="de-AT"/>
        </w:rPr>
      </w:pPr>
      <w:r w:rsidRPr="00E56443">
        <w:rPr>
          <w:color w:val="6E6B60"/>
          <w:lang w:val="de-AT"/>
        </w:rPr>
        <w:t xml:space="preserve">Kathrin Holstein, Allianz in den Alpen: </w:t>
      </w:r>
      <w:hyperlink r:id="rId15" w:history="1">
        <w:r w:rsidR="00036A1A" w:rsidRPr="0094260F">
          <w:rPr>
            <w:rStyle w:val="Hyperlink"/>
            <w:lang w:val="de-AT"/>
          </w:rPr>
          <w:t>kathrin.holstein@alpenallianz.org</w:t>
        </w:r>
      </w:hyperlink>
    </w:p>
    <w:p w14:paraId="2EE6F229" w14:textId="77777777" w:rsidR="00036A1A" w:rsidRPr="00F92855" w:rsidRDefault="00036A1A" w:rsidP="00036A1A">
      <w:pPr>
        <w:pStyle w:val="MMFusszeile"/>
        <w:rPr>
          <w:lang w:val="de-AT"/>
        </w:rPr>
      </w:pPr>
    </w:p>
    <w:p w14:paraId="44D94C35" w14:textId="77777777" w:rsidR="00036A1A" w:rsidRPr="00027887" w:rsidRDefault="00036A1A" w:rsidP="00036A1A">
      <w:pPr>
        <w:pStyle w:val="MMFusszeile"/>
        <w:rPr>
          <w:lang w:val="de-AT"/>
        </w:rPr>
      </w:pPr>
    </w:p>
    <w:p w14:paraId="3827A367" w14:textId="77777777" w:rsidR="00AA3875" w:rsidRPr="00027887" w:rsidRDefault="00AA3875" w:rsidP="001D621E">
      <w:pPr>
        <w:shd w:val="clear" w:color="auto" w:fill="C0BDB4"/>
        <w:spacing w:line="280" w:lineRule="atLeast"/>
        <w:rPr>
          <w:b/>
          <w:sz w:val="20"/>
          <w:szCs w:val="20"/>
          <w:lang w:val="de-AT"/>
        </w:rPr>
      </w:pPr>
      <w:r w:rsidRPr="00027887">
        <w:rPr>
          <w:b/>
          <w:sz w:val="20"/>
          <w:szCs w:val="20"/>
          <w:lang w:val="de-AT"/>
        </w:rPr>
        <w:t xml:space="preserve">CIPRA – für ein gutes Leben in den Alpen </w:t>
      </w:r>
    </w:p>
    <w:p w14:paraId="63B47371" w14:textId="77777777" w:rsidR="001D621E" w:rsidRPr="00027887" w:rsidRDefault="00F514FA" w:rsidP="001D621E">
      <w:pPr>
        <w:shd w:val="clear" w:color="auto" w:fill="C0BDB4"/>
        <w:spacing w:line="280" w:lineRule="atLeast"/>
        <w:rPr>
          <w:sz w:val="20"/>
          <w:szCs w:val="20"/>
          <w:lang w:val="de-AT"/>
        </w:rPr>
      </w:pPr>
      <w:r w:rsidRPr="00027887">
        <w:rPr>
          <w:sz w:val="20"/>
          <w:szCs w:val="20"/>
          <w:lang w:val="de-AT"/>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027887">
        <w:rPr>
          <w:sz w:val="20"/>
          <w:szCs w:val="20"/>
          <w:lang w:val="de-AT"/>
        </w:rPr>
        <w:t>(4</w:t>
      </w:r>
      <w:r w:rsidRPr="00027887">
        <w:rPr>
          <w:sz w:val="20"/>
          <w:szCs w:val="20"/>
          <w:lang w:val="de-AT"/>
        </w:rPr>
        <w:t>62</w:t>
      </w:r>
      <w:r w:rsidR="001D621E" w:rsidRPr="00027887">
        <w:rPr>
          <w:sz w:val="20"/>
          <w:szCs w:val="20"/>
          <w:lang w:val="de-AT"/>
        </w:rPr>
        <w:t xml:space="preserve"> Zeichen inkl. Leerzeichen)</w:t>
      </w:r>
    </w:p>
    <w:p w14:paraId="11B645F3" w14:textId="49600BBB" w:rsidR="00036A1A" w:rsidRDefault="009A2F7A" w:rsidP="001D621E">
      <w:pPr>
        <w:shd w:val="clear" w:color="auto" w:fill="C0BDB4"/>
        <w:spacing w:after="120" w:line="280" w:lineRule="atLeast"/>
        <w:rPr>
          <w:rStyle w:val="Hyperlink"/>
          <w:color w:val="auto"/>
          <w:sz w:val="20"/>
          <w:szCs w:val="20"/>
          <w:lang w:val="de-AT"/>
        </w:rPr>
      </w:pPr>
      <w:hyperlink r:id="rId16" w:history="1">
        <w:r w:rsidR="001D621E" w:rsidRPr="00027887">
          <w:rPr>
            <w:rStyle w:val="Hyperlink"/>
            <w:color w:val="auto"/>
            <w:sz w:val="20"/>
            <w:szCs w:val="20"/>
            <w:lang w:val="de-AT"/>
          </w:rPr>
          <w:t>www.cipra.org</w:t>
        </w:r>
      </w:hyperlink>
    </w:p>
    <w:p w14:paraId="1B995D51" w14:textId="77777777" w:rsidR="00CD1039" w:rsidRDefault="00CD1039" w:rsidP="00CD1039">
      <w:pPr>
        <w:pStyle w:val="MMFusszeile"/>
        <w:rPr>
          <w:lang w:val="de-AT"/>
        </w:rPr>
      </w:pPr>
    </w:p>
    <w:p w14:paraId="1A45B63F" w14:textId="771CB2AB" w:rsidR="00CD1039" w:rsidRPr="00E56443" w:rsidRDefault="009A2F7A" w:rsidP="00E56443">
      <w:pPr>
        <w:shd w:val="clear" w:color="auto" w:fill="C0BDB4"/>
        <w:spacing w:line="280" w:lineRule="atLeast"/>
        <w:rPr>
          <w:b/>
          <w:sz w:val="20"/>
          <w:szCs w:val="20"/>
          <w:lang w:val="de-AT"/>
        </w:rPr>
      </w:pPr>
      <w:hyperlink r:id="rId17" w:history="1">
        <w:r w:rsidR="00CD1039" w:rsidRPr="00E56443">
          <w:rPr>
            <w:b/>
            <w:sz w:val="20"/>
            <w:szCs w:val="20"/>
          </w:rPr>
          <w:t>Allianz in den Alpen – Das Netzwerk für Alpengemeinden</w:t>
        </w:r>
      </w:hyperlink>
    </w:p>
    <w:p w14:paraId="7F6D3BC4" w14:textId="5AE1D37C" w:rsidR="00CD1039" w:rsidRPr="00E56443" w:rsidRDefault="00CD1039" w:rsidP="00E56443">
      <w:pPr>
        <w:shd w:val="clear" w:color="auto" w:fill="C0BDB4"/>
        <w:spacing w:line="280" w:lineRule="atLeast"/>
        <w:rPr>
          <w:sz w:val="20"/>
          <w:szCs w:val="20"/>
          <w:lang w:val="de-AT"/>
        </w:rPr>
      </w:pPr>
      <w:proofErr w:type="spellStart"/>
      <w:r w:rsidRPr="00E56443">
        <w:rPr>
          <w:sz w:val="20"/>
          <w:szCs w:val="20"/>
          <w:lang w:val="de-AT"/>
        </w:rPr>
        <w:t>AidA</w:t>
      </w:r>
      <w:proofErr w:type="spellEnd"/>
      <w:r w:rsidRPr="00E56443">
        <w:rPr>
          <w:sz w:val="20"/>
          <w:szCs w:val="20"/>
          <w:lang w:val="de-AT"/>
        </w:rPr>
        <w:t xml:space="preserve"> ist ein Netzwerk von mehr als 300 Gemeinden in sieben Alpenländern, die sich alle um eine nachhaltige und klimafreundliche Entwicklung bemühen. </w:t>
      </w:r>
      <w:proofErr w:type="spellStart"/>
      <w:r w:rsidRPr="00E56443">
        <w:rPr>
          <w:sz w:val="20"/>
          <w:szCs w:val="20"/>
          <w:lang w:val="de-AT"/>
        </w:rPr>
        <w:t>AidA</w:t>
      </w:r>
      <w:proofErr w:type="spellEnd"/>
      <w:r w:rsidRPr="00E56443">
        <w:rPr>
          <w:sz w:val="20"/>
          <w:szCs w:val="20"/>
          <w:lang w:val="de-AT"/>
        </w:rPr>
        <w:t xml:space="preserve"> verfolgt eine breite Palette von Themen, vom Tourismus über die Biodiversität bis hin zu sozioökonomischen Herausforderungen in kleinen und mittelgroßen Gemeinden. Der Schwerpunkt liegt dabei immer auf der Entwicklung und dem Austausch von praktischen Lösungen. </w:t>
      </w:r>
      <w:hyperlink r:id="rId18" w:history="1">
        <w:r w:rsidR="00E56443" w:rsidRPr="00E56443">
          <w:rPr>
            <w:rStyle w:val="Hyperlink"/>
            <w:color w:val="auto"/>
            <w:sz w:val="20"/>
            <w:szCs w:val="20"/>
            <w:lang w:val="de-AT"/>
          </w:rPr>
          <w:t>https://alpenallianz.org</w:t>
        </w:r>
      </w:hyperlink>
      <w:r w:rsidR="00E56443">
        <w:rPr>
          <w:sz w:val="20"/>
          <w:szCs w:val="20"/>
          <w:lang w:val="de-AT"/>
        </w:rPr>
        <w:t xml:space="preserve"> </w:t>
      </w:r>
    </w:p>
    <w:p w14:paraId="0A289DC5" w14:textId="1C9AC6D7" w:rsidR="00CD1039" w:rsidRPr="00CD1039" w:rsidRDefault="00CD1039" w:rsidP="00CD1039">
      <w:pPr>
        <w:tabs>
          <w:tab w:val="left" w:pos="5073"/>
        </w:tabs>
        <w:rPr>
          <w:sz w:val="20"/>
          <w:szCs w:val="20"/>
          <w:lang w:val="de-AT"/>
        </w:rPr>
      </w:pPr>
    </w:p>
    <w:sectPr w:rsidR="00CD1039" w:rsidRPr="00CD1039" w:rsidSect="000E3C6B">
      <w:headerReference w:type="default" r:id="rId19"/>
      <w:footerReference w:type="even" r:id="rId20"/>
      <w:footerReference w:type="default" r:id="rId21"/>
      <w:headerReference w:type="first" r:id="rId22"/>
      <w:footerReference w:type="first" r:id="rId23"/>
      <w:pgSz w:w="11900" w:h="16840"/>
      <w:pgMar w:top="1985" w:right="851" w:bottom="1361" w:left="1814" w:header="567" w:footer="340"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E6BC7" w16cex:dateUtc="2022-11-03T15: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6CB0" w14:textId="77777777" w:rsidR="0001713A" w:rsidRDefault="0001713A">
      <w:r>
        <w:separator/>
      </w:r>
    </w:p>
  </w:endnote>
  <w:endnote w:type="continuationSeparator" w:id="0">
    <w:p w14:paraId="5695709A" w14:textId="77777777" w:rsidR="0001713A" w:rsidRDefault="0001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6CD4" w14:textId="77777777" w:rsidR="00E40386" w:rsidRDefault="00E40386" w:rsidP="00D56B60">
    <w:pPr>
      <w:framePr w:wrap="around" w:vAnchor="text" w:hAnchor="margin" w:y="1"/>
    </w:pPr>
    <w:r>
      <w:fldChar w:fldCharType="begin"/>
    </w:r>
    <w:r>
      <w:instrText xml:space="preserve">PAGE  </w:instrText>
    </w:r>
    <w:r>
      <w:fldChar w:fldCharType="end"/>
    </w:r>
  </w:p>
  <w:p w14:paraId="3530D9BB"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DD77"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23B4"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67387BB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6997" w14:textId="77777777" w:rsidR="0001713A" w:rsidRDefault="0001713A">
      <w:r>
        <w:separator/>
      </w:r>
    </w:p>
  </w:footnote>
  <w:footnote w:type="continuationSeparator" w:id="0">
    <w:p w14:paraId="1C6E7456" w14:textId="77777777" w:rsidR="0001713A" w:rsidRDefault="0001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360D" w14:textId="77777777" w:rsidR="00E40386" w:rsidRDefault="00E40386">
    <w:r>
      <w:rPr>
        <w:noProof/>
        <w:lang w:eastAsia="de-CH"/>
      </w:rPr>
      <w:drawing>
        <wp:anchor distT="0" distB="0" distL="114300" distR="114300" simplePos="0" relativeHeight="251664384" behindDoc="1" locked="0" layoutInCell="1" allowOverlap="1" wp14:anchorId="39123F7E" wp14:editId="0C1A9028">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879F5" w14:textId="77777777" w:rsidR="00E40386" w:rsidRDefault="00E40386">
    <w:r>
      <w:rPr>
        <w:noProof/>
        <w:lang w:eastAsia="de-CH"/>
      </w:rPr>
      <w:drawing>
        <wp:anchor distT="0" distB="0" distL="114300" distR="114300" simplePos="0" relativeHeight="251663360" behindDoc="1" locked="0" layoutInCell="1" allowOverlap="1" wp14:anchorId="7218F7AA" wp14:editId="42E22A3F">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5B"/>
    <w:rsid w:val="0001713A"/>
    <w:rsid w:val="0002255B"/>
    <w:rsid w:val="00027887"/>
    <w:rsid w:val="00036A1A"/>
    <w:rsid w:val="00045798"/>
    <w:rsid w:val="00050F9F"/>
    <w:rsid w:val="00065831"/>
    <w:rsid w:val="000B0670"/>
    <w:rsid w:val="000B42B4"/>
    <w:rsid w:val="000D09C7"/>
    <w:rsid w:val="000E3C6B"/>
    <w:rsid w:val="001041DB"/>
    <w:rsid w:val="00140A4E"/>
    <w:rsid w:val="00166BAB"/>
    <w:rsid w:val="00172122"/>
    <w:rsid w:val="00176174"/>
    <w:rsid w:val="001A36C0"/>
    <w:rsid w:val="001D3169"/>
    <w:rsid w:val="001D621E"/>
    <w:rsid w:val="001F326A"/>
    <w:rsid w:val="002207AB"/>
    <w:rsid w:val="00233E32"/>
    <w:rsid w:val="00257403"/>
    <w:rsid w:val="0028641B"/>
    <w:rsid w:val="002A4BD8"/>
    <w:rsid w:val="002D5D20"/>
    <w:rsid w:val="002D6541"/>
    <w:rsid w:val="00334621"/>
    <w:rsid w:val="00344C5B"/>
    <w:rsid w:val="003515FF"/>
    <w:rsid w:val="00353D4C"/>
    <w:rsid w:val="00360AAB"/>
    <w:rsid w:val="003639CB"/>
    <w:rsid w:val="003761FC"/>
    <w:rsid w:val="00385F13"/>
    <w:rsid w:val="003A3F26"/>
    <w:rsid w:val="003C7913"/>
    <w:rsid w:val="003D47E9"/>
    <w:rsid w:val="0040247E"/>
    <w:rsid w:val="00462118"/>
    <w:rsid w:val="00475826"/>
    <w:rsid w:val="00476BBF"/>
    <w:rsid w:val="00495279"/>
    <w:rsid w:val="0049797F"/>
    <w:rsid w:val="004A58A3"/>
    <w:rsid w:val="004C561E"/>
    <w:rsid w:val="004D635B"/>
    <w:rsid w:val="00502650"/>
    <w:rsid w:val="0050313E"/>
    <w:rsid w:val="00507ED5"/>
    <w:rsid w:val="00512335"/>
    <w:rsid w:val="00520E6D"/>
    <w:rsid w:val="00533351"/>
    <w:rsid w:val="0055061F"/>
    <w:rsid w:val="0055270B"/>
    <w:rsid w:val="00555B45"/>
    <w:rsid w:val="005853A7"/>
    <w:rsid w:val="005C4615"/>
    <w:rsid w:val="005F0F9B"/>
    <w:rsid w:val="006079CA"/>
    <w:rsid w:val="00636A0C"/>
    <w:rsid w:val="00650A26"/>
    <w:rsid w:val="0066627A"/>
    <w:rsid w:val="006F5CF9"/>
    <w:rsid w:val="0070213C"/>
    <w:rsid w:val="007104A1"/>
    <w:rsid w:val="00721DB7"/>
    <w:rsid w:val="007564F3"/>
    <w:rsid w:val="00786F6C"/>
    <w:rsid w:val="00791B37"/>
    <w:rsid w:val="007A055F"/>
    <w:rsid w:val="007E03AF"/>
    <w:rsid w:val="00802A46"/>
    <w:rsid w:val="00812720"/>
    <w:rsid w:val="00813249"/>
    <w:rsid w:val="00830206"/>
    <w:rsid w:val="00842548"/>
    <w:rsid w:val="008466F3"/>
    <w:rsid w:val="00850B1F"/>
    <w:rsid w:val="00861C93"/>
    <w:rsid w:val="00890BD2"/>
    <w:rsid w:val="008D5418"/>
    <w:rsid w:val="008E5038"/>
    <w:rsid w:val="008F77F5"/>
    <w:rsid w:val="00932D66"/>
    <w:rsid w:val="0094034C"/>
    <w:rsid w:val="00950F47"/>
    <w:rsid w:val="00973BA4"/>
    <w:rsid w:val="009938AE"/>
    <w:rsid w:val="009A2F7A"/>
    <w:rsid w:val="009D6EA3"/>
    <w:rsid w:val="009F325B"/>
    <w:rsid w:val="00A46B46"/>
    <w:rsid w:val="00A81892"/>
    <w:rsid w:val="00A871EA"/>
    <w:rsid w:val="00A955D2"/>
    <w:rsid w:val="00AA3875"/>
    <w:rsid w:val="00B031C3"/>
    <w:rsid w:val="00B26D1D"/>
    <w:rsid w:val="00B351DE"/>
    <w:rsid w:val="00B42090"/>
    <w:rsid w:val="00B46B5C"/>
    <w:rsid w:val="00B53307"/>
    <w:rsid w:val="00B823F3"/>
    <w:rsid w:val="00BA5D18"/>
    <w:rsid w:val="00BD344F"/>
    <w:rsid w:val="00BE11F2"/>
    <w:rsid w:val="00BE6C4E"/>
    <w:rsid w:val="00BF365A"/>
    <w:rsid w:val="00BF7ACB"/>
    <w:rsid w:val="00C07C79"/>
    <w:rsid w:val="00C13854"/>
    <w:rsid w:val="00C16D1A"/>
    <w:rsid w:val="00C32DC8"/>
    <w:rsid w:val="00C337CB"/>
    <w:rsid w:val="00C50290"/>
    <w:rsid w:val="00C8273D"/>
    <w:rsid w:val="00C9277E"/>
    <w:rsid w:val="00C94246"/>
    <w:rsid w:val="00CA1414"/>
    <w:rsid w:val="00CB632A"/>
    <w:rsid w:val="00CD1039"/>
    <w:rsid w:val="00CE04B6"/>
    <w:rsid w:val="00CF1F4B"/>
    <w:rsid w:val="00D277B4"/>
    <w:rsid w:val="00D56B60"/>
    <w:rsid w:val="00D92ED8"/>
    <w:rsid w:val="00DA462D"/>
    <w:rsid w:val="00DA72F7"/>
    <w:rsid w:val="00DD46B7"/>
    <w:rsid w:val="00DE44C8"/>
    <w:rsid w:val="00DF425B"/>
    <w:rsid w:val="00E07C0E"/>
    <w:rsid w:val="00E15A8F"/>
    <w:rsid w:val="00E2279A"/>
    <w:rsid w:val="00E26D2F"/>
    <w:rsid w:val="00E40386"/>
    <w:rsid w:val="00E56443"/>
    <w:rsid w:val="00E67ADA"/>
    <w:rsid w:val="00E75EB2"/>
    <w:rsid w:val="00E85CD0"/>
    <w:rsid w:val="00EA425B"/>
    <w:rsid w:val="00EB6ECC"/>
    <w:rsid w:val="00EE1365"/>
    <w:rsid w:val="00EF650D"/>
    <w:rsid w:val="00F004A2"/>
    <w:rsid w:val="00F514FA"/>
    <w:rsid w:val="00F523C0"/>
    <w:rsid w:val="00F54F97"/>
    <w:rsid w:val="00F92855"/>
    <w:rsid w:val="00FB68A3"/>
    <w:rsid w:val="00FC49AD"/>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E99A9"/>
  <w15:docId w15:val="{39251A24-CF12-42DB-A594-721C99F8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B26D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036A1A"/>
    <w:pPr>
      <w:spacing w:before="120" w:line="240" w:lineRule="auto"/>
      <w:contextualSpacing w:val="0"/>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unhideWhenUsed/>
    <w:rsid w:val="004D635B"/>
    <w:pPr>
      <w:spacing w:before="100" w:beforeAutospacing="1" w:after="100" w:afterAutospacing="1"/>
    </w:pPr>
    <w:rPr>
      <w:rFonts w:ascii="Times New Roman" w:hAnsi="Times New Roman" w:cs="Times New Roman"/>
      <w:lang w:val="de-AT" w:eastAsia="de-AT"/>
    </w:rPr>
  </w:style>
  <w:style w:type="character" w:styleId="Kommentarzeichen">
    <w:name w:val="annotation reference"/>
    <w:basedOn w:val="Absatz-Standardschriftart"/>
    <w:semiHidden/>
    <w:unhideWhenUsed/>
    <w:rsid w:val="00555B45"/>
    <w:rPr>
      <w:sz w:val="16"/>
      <w:szCs w:val="16"/>
    </w:rPr>
  </w:style>
  <w:style w:type="paragraph" w:styleId="Kommentartext">
    <w:name w:val="annotation text"/>
    <w:basedOn w:val="Standard"/>
    <w:link w:val="KommentartextZchn"/>
    <w:semiHidden/>
    <w:unhideWhenUsed/>
    <w:rsid w:val="00555B45"/>
    <w:rPr>
      <w:sz w:val="20"/>
      <w:szCs w:val="20"/>
    </w:rPr>
  </w:style>
  <w:style w:type="character" w:customStyle="1" w:styleId="KommentartextZchn">
    <w:name w:val="Kommentartext Zchn"/>
    <w:basedOn w:val="Absatz-Standardschriftart"/>
    <w:link w:val="Kommentartext"/>
    <w:semiHidden/>
    <w:rsid w:val="00555B45"/>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555B45"/>
    <w:rPr>
      <w:b/>
      <w:bCs/>
    </w:rPr>
  </w:style>
  <w:style w:type="character" w:customStyle="1" w:styleId="KommentarthemaZchn">
    <w:name w:val="Kommentarthema Zchn"/>
    <w:basedOn w:val="KommentartextZchn"/>
    <w:link w:val="Kommentarthema"/>
    <w:semiHidden/>
    <w:rsid w:val="00555B45"/>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555B45"/>
    <w:rPr>
      <w:rFonts w:ascii="Segoe UI" w:hAnsi="Segoe UI" w:cs="Segoe UI"/>
      <w:sz w:val="18"/>
      <w:szCs w:val="18"/>
    </w:rPr>
  </w:style>
  <w:style w:type="character" w:customStyle="1" w:styleId="SprechblasentextZchn">
    <w:name w:val="Sprechblasentext Zchn"/>
    <w:basedOn w:val="Absatz-Standardschriftart"/>
    <w:link w:val="Sprechblasentext"/>
    <w:semiHidden/>
    <w:rsid w:val="00555B45"/>
    <w:rPr>
      <w:rFonts w:ascii="Segoe UI" w:eastAsia="Times New Roman" w:hAnsi="Segoe UI" w:cs="Segoe UI"/>
      <w:sz w:val="18"/>
      <w:szCs w:val="18"/>
      <w:lang w:val="de-CH"/>
    </w:rPr>
  </w:style>
  <w:style w:type="character" w:customStyle="1" w:styleId="berschrift2Zchn">
    <w:name w:val="Überschrift 2 Zchn"/>
    <w:basedOn w:val="Absatz-Standardschriftart"/>
    <w:link w:val="berschrift2"/>
    <w:rsid w:val="00B26D1D"/>
    <w:rPr>
      <w:rFonts w:asciiTheme="majorHAnsi" w:eastAsiaTheme="majorEastAsia" w:hAnsiTheme="majorHAnsi" w:cstheme="majorBidi"/>
      <w:color w:val="365F91" w:themeColor="accent1" w:themeShade="BF"/>
      <w:sz w:val="26"/>
      <w:szCs w:val="26"/>
      <w:lang w:val="de-CH"/>
    </w:rPr>
  </w:style>
  <w:style w:type="character" w:styleId="Fett">
    <w:name w:val="Strong"/>
    <w:basedOn w:val="Absatz-Standardschriftart"/>
    <w:uiPriority w:val="22"/>
    <w:qFormat/>
    <w:rsid w:val="007564F3"/>
    <w:rPr>
      <w:b/>
      <w:bCs/>
    </w:rPr>
  </w:style>
  <w:style w:type="character" w:customStyle="1" w:styleId="NichtaufgelsteErwhnung1">
    <w:name w:val="Nicht aufgelöste Erwähnung1"/>
    <w:basedOn w:val="Absatz-Standardschriftart"/>
    <w:uiPriority w:val="99"/>
    <w:semiHidden/>
    <w:unhideWhenUsed/>
    <w:rsid w:val="008D541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F92855"/>
    <w:rPr>
      <w:color w:val="605E5C"/>
      <w:shd w:val="clear" w:color="auto" w:fill="E1DFDD"/>
    </w:rPr>
  </w:style>
  <w:style w:type="paragraph" w:styleId="berarbeitung">
    <w:name w:val="Revision"/>
    <w:hidden/>
    <w:semiHidden/>
    <w:rsid w:val="00BF365A"/>
    <w:rPr>
      <w:rFonts w:ascii="Arial" w:eastAsia="Times New Roman" w:hAnsi="Arial" w:cs="Arial"/>
      <w:lang w:val="de-CH"/>
    </w:rPr>
  </w:style>
  <w:style w:type="character" w:styleId="BesuchterLink">
    <w:name w:val="FollowedHyperlink"/>
    <w:basedOn w:val="Absatz-Standardschriftart"/>
    <w:semiHidden/>
    <w:unhideWhenUsed/>
    <w:rsid w:val="00CD1039"/>
    <w:rPr>
      <w:color w:val="800080" w:themeColor="followedHyperlink"/>
      <w:u w:val="single"/>
    </w:rPr>
  </w:style>
  <w:style w:type="character" w:styleId="NichtaufgelsteErwhnung">
    <w:name w:val="Unresolved Mention"/>
    <w:basedOn w:val="Absatz-Standardschriftart"/>
    <w:uiPriority w:val="99"/>
    <w:semiHidden/>
    <w:unhideWhenUsed/>
    <w:rsid w:val="009A2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7139">
      <w:bodyDiv w:val="1"/>
      <w:marLeft w:val="0"/>
      <w:marRight w:val="0"/>
      <w:marTop w:val="0"/>
      <w:marBottom w:val="0"/>
      <w:divBdr>
        <w:top w:val="none" w:sz="0" w:space="0" w:color="auto"/>
        <w:left w:val="none" w:sz="0" w:space="0" w:color="auto"/>
        <w:bottom w:val="none" w:sz="0" w:space="0" w:color="auto"/>
        <w:right w:val="none" w:sz="0" w:space="0" w:color="auto"/>
      </w:divBdr>
    </w:div>
    <w:div w:id="778377481">
      <w:bodyDiv w:val="1"/>
      <w:marLeft w:val="0"/>
      <w:marRight w:val="0"/>
      <w:marTop w:val="0"/>
      <w:marBottom w:val="0"/>
      <w:divBdr>
        <w:top w:val="none" w:sz="0" w:space="0" w:color="auto"/>
        <w:left w:val="none" w:sz="0" w:space="0" w:color="auto"/>
        <w:bottom w:val="none" w:sz="0" w:space="0" w:color="auto"/>
        <w:right w:val="none" w:sz="0" w:space="0" w:color="auto"/>
      </w:divBdr>
      <w:divsChild>
        <w:div w:id="959653795">
          <w:marLeft w:val="0"/>
          <w:marRight w:val="0"/>
          <w:marTop w:val="0"/>
          <w:marBottom w:val="0"/>
          <w:divBdr>
            <w:top w:val="none" w:sz="0" w:space="0" w:color="auto"/>
            <w:left w:val="none" w:sz="0" w:space="0" w:color="auto"/>
            <w:bottom w:val="none" w:sz="0" w:space="0" w:color="auto"/>
            <w:right w:val="none" w:sz="0" w:space="0" w:color="auto"/>
          </w:divBdr>
          <w:divsChild>
            <w:div w:id="1806198773">
              <w:marLeft w:val="0"/>
              <w:marRight w:val="0"/>
              <w:marTop w:val="0"/>
              <w:marBottom w:val="0"/>
              <w:divBdr>
                <w:top w:val="none" w:sz="0" w:space="0" w:color="auto"/>
                <w:left w:val="none" w:sz="0" w:space="0" w:color="auto"/>
                <w:bottom w:val="none" w:sz="0" w:space="0" w:color="auto"/>
                <w:right w:val="none" w:sz="0" w:space="0" w:color="auto"/>
              </w:divBdr>
              <w:divsChild>
                <w:div w:id="3649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4155">
      <w:bodyDiv w:val="1"/>
      <w:marLeft w:val="0"/>
      <w:marRight w:val="0"/>
      <w:marTop w:val="0"/>
      <w:marBottom w:val="0"/>
      <w:divBdr>
        <w:top w:val="none" w:sz="0" w:space="0" w:color="auto"/>
        <w:left w:val="none" w:sz="0" w:space="0" w:color="auto"/>
        <w:bottom w:val="none" w:sz="0" w:space="0" w:color="auto"/>
        <w:right w:val="none" w:sz="0" w:space="0" w:color="auto"/>
      </w:divBdr>
    </w:div>
    <w:div w:id="1896158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en/current/cipra-podcast" TargetMode="External"/><Relationship Id="rId13" Type="http://schemas.openxmlformats.org/officeDocument/2006/relationships/hyperlink" Target="http://www.cipra.org/de/medienmitteilungen" TargetMode="External"/><Relationship Id="rId18" Type="http://schemas.openxmlformats.org/officeDocument/2006/relationships/hyperlink" Target="https://alpenallianz.org"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ipra.org/de/specialps2" TargetMode="External"/><Relationship Id="rId17" Type="http://schemas.openxmlformats.org/officeDocument/2006/relationships/hyperlink" Target="https://alpenallianz.org/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pr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penallianz.org/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thrin.holstein@alpenallianz.org" TargetMode="External"/><Relationship Id="rId23" Type="http://schemas.openxmlformats.org/officeDocument/2006/relationships/footer" Target="footer3.xml"/><Relationship Id="rId10" Type="http://schemas.openxmlformats.org/officeDocument/2006/relationships/hyperlink" Target="https://soundcloud.com/cipra_international/specialps2-code-of-conduct?in=cipra_international/sets/cipra-podcas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undcloud.com/cipra_international/who-takes-care-of-visitor-management-in-the-alpine-region?in=cipra_international/sets/cipra-podcast" TargetMode="External"/><Relationship Id="rId14" Type="http://schemas.openxmlformats.org/officeDocument/2006/relationships/hyperlink" Target="mailto:magdalena.holzer@cipra.o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5B861-70F3-4393-8DE3-3446A5B1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585</Words>
  <Characters>3692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3</cp:revision>
  <cp:lastPrinted>2011-04-15T14:05:00Z</cp:lastPrinted>
  <dcterms:created xsi:type="dcterms:W3CDTF">2022-12-02T08:40:00Z</dcterms:created>
  <dcterms:modified xsi:type="dcterms:W3CDTF">2022-12-02T08:44:00Z</dcterms:modified>
</cp:coreProperties>
</file>