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C9792" w14:textId="77777777" w:rsidR="00E75EB2" w:rsidRDefault="00E75EB2" w:rsidP="00E75EB2">
      <w:pPr>
        <w:spacing w:line="360" w:lineRule="auto"/>
        <w:rPr>
          <w:sz w:val="22"/>
          <w:szCs w:val="22"/>
        </w:rPr>
      </w:pPr>
    </w:p>
    <w:p w14:paraId="7A10569B" w14:textId="00A0DCD8" w:rsidR="00E51C77" w:rsidRPr="009C550C" w:rsidRDefault="00E3763D" w:rsidP="00E51C77">
      <w:pPr>
        <w:spacing w:line="276" w:lineRule="auto"/>
        <w:rPr>
          <w:color w:val="A6A6A6" w:themeColor="background1" w:themeShade="A6"/>
          <w:sz w:val="22"/>
          <w:szCs w:val="22"/>
          <w:lang w:val="en-GB"/>
        </w:rPr>
      </w:pPr>
      <w:proofErr w:type="spellStart"/>
      <w:r>
        <w:rPr>
          <w:color w:val="A6A6A6" w:themeColor="background1" w:themeShade="A6"/>
          <w:sz w:val="22"/>
          <w:szCs w:val="22"/>
          <w:lang w:val="en-GB"/>
        </w:rPr>
        <w:t>Schaan</w:t>
      </w:r>
      <w:proofErr w:type="spellEnd"/>
      <w:r>
        <w:rPr>
          <w:color w:val="A6A6A6" w:themeColor="background1" w:themeShade="A6"/>
          <w:sz w:val="22"/>
          <w:szCs w:val="22"/>
          <w:lang w:val="en-GB"/>
        </w:rPr>
        <w:t>, 10</w:t>
      </w:r>
      <w:r w:rsidR="00E51C77" w:rsidRPr="009C550C">
        <w:rPr>
          <w:color w:val="A6A6A6" w:themeColor="background1" w:themeShade="A6"/>
          <w:sz w:val="22"/>
          <w:szCs w:val="22"/>
          <w:lang w:val="en-GB"/>
        </w:rPr>
        <w:t xml:space="preserve"> June 2020</w:t>
      </w:r>
    </w:p>
    <w:p w14:paraId="68F1E2DA" w14:textId="77777777" w:rsidR="00E51C77" w:rsidRPr="009C550C" w:rsidRDefault="00E51C77" w:rsidP="00E51C77">
      <w:pPr>
        <w:spacing w:line="276" w:lineRule="auto"/>
        <w:rPr>
          <w:color w:val="A6A6A6" w:themeColor="background1" w:themeShade="A6"/>
          <w:sz w:val="22"/>
          <w:szCs w:val="22"/>
          <w:lang w:val="en-GB"/>
        </w:rPr>
      </w:pPr>
      <w:r w:rsidRPr="009C550C">
        <w:rPr>
          <w:color w:val="A6A6A6" w:themeColor="background1" w:themeShade="A6"/>
          <w:sz w:val="22"/>
          <w:szCs w:val="22"/>
          <w:lang w:val="en-GB"/>
        </w:rPr>
        <w:t xml:space="preserve">Press release: CIPRA calls for improved </w:t>
      </w:r>
      <w:proofErr w:type="spellStart"/>
      <w:r w:rsidRPr="009C550C">
        <w:rPr>
          <w:color w:val="A6A6A6" w:themeColor="background1" w:themeShade="A6"/>
          <w:sz w:val="22"/>
          <w:szCs w:val="22"/>
          <w:lang w:val="en-GB"/>
        </w:rPr>
        <w:t>Eurovignette</w:t>
      </w:r>
      <w:proofErr w:type="spellEnd"/>
      <w:r w:rsidRPr="009C550C">
        <w:rPr>
          <w:color w:val="A6A6A6" w:themeColor="background1" w:themeShade="A6"/>
          <w:sz w:val="22"/>
          <w:szCs w:val="22"/>
          <w:lang w:val="en-GB"/>
        </w:rPr>
        <w:t xml:space="preserve"> Directive</w:t>
      </w:r>
    </w:p>
    <w:p w14:paraId="2298C5A0" w14:textId="77777777" w:rsidR="00E51C77" w:rsidRPr="009C550C" w:rsidRDefault="00E51C77" w:rsidP="00E51C77">
      <w:pPr>
        <w:spacing w:line="276" w:lineRule="auto"/>
        <w:rPr>
          <w:sz w:val="22"/>
          <w:szCs w:val="22"/>
          <w:lang w:val="en-GB"/>
        </w:rPr>
      </w:pPr>
    </w:p>
    <w:p w14:paraId="597115A1" w14:textId="41B72264" w:rsidR="00E51C77" w:rsidRPr="00AE3EBD" w:rsidRDefault="00432D98" w:rsidP="00AE3EBD">
      <w:pPr>
        <w:pStyle w:val="MMTitel"/>
        <w:spacing w:line="276" w:lineRule="auto"/>
        <w:rPr>
          <w:color w:val="A2BF2F"/>
          <w:lang w:val="en-GB"/>
        </w:rPr>
      </w:pPr>
      <w:r w:rsidRPr="00432D98">
        <w:rPr>
          <w:color w:val="A2BF2F"/>
          <w:lang w:val="en-GB"/>
        </w:rPr>
        <w:t>Relieving the burden on transit-plagued Alpine regions</w:t>
      </w:r>
    </w:p>
    <w:p w14:paraId="6257B733" w14:textId="77777777" w:rsidR="00E51C77" w:rsidRPr="009C550C" w:rsidRDefault="00E51C77" w:rsidP="00E51C77">
      <w:pPr>
        <w:spacing w:line="276" w:lineRule="auto"/>
        <w:jc w:val="both"/>
        <w:rPr>
          <w:b/>
          <w:bCs/>
          <w:sz w:val="22"/>
          <w:szCs w:val="22"/>
          <w:lang w:val="en-GB"/>
        </w:rPr>
      </w:pPr>
      <w:r w:rsidRPr="009C550C">
        <w:rPr>
          <w:b/>
          <w:bCs/>
          <w:sz w:val="22"/>
          <w:szCs w:val="22"/>
          <w:lang w:val="en-GB"/>
        </w:rPr>
        <w:t>Representatives</w:t>
      </w:r>
      <w:r>
        <w:rPr>
          <w:b/>
          <w:bCs/>
          <w:sz w:val="22"/>
          <w:szCs w:val="22"/>
          <w:lang w:val="en-GB"/>
        </w:rPr>
        <w:t xml:space="preserve"> </w:t>
      </w:r>
      <w:r w:rsidRPr="009C550C">
        <w:rPr>
          <w:b/>
          <w:bCs/>
          <w:sz w:val="22"/>
          <w:szCs w:val="22"/>
          <w:lang w:val="en-GB"/>
        </w:rPr>
        <w:t xml:space="preserve">of the national transport ministries are </w:t>
      </w:r>
      <w:r>
        <w:rPr>
          <w:b/>
          <w:bCs/>
          <w:sz w:val="22"/>
          <w:szCs w:val="22"/>
          <w:lang w:val="en-GB"/>
        </w:rPr>
        <w:t xml:space="preserve">currently </w:t>
      </w:r>
      <w:r w:rsidRPr="009C550C">
        <w:rPr>
          <w:b/>
          <w:bCs/>
          <w:sz w:val="22"/>
          <w:szCs w:val="22"/>
          <w:lang w:val="en-GB"/>
        </w:rPr>
        <w:t>discussing the strengthening of the infrastructure cost</w:t>
      </w:r>
      <w:r>
        <w:rPr>
          <w:b/>
          <w:bCs/>
          <w:sz w:val="22"/>
          <w:szCs w:val="22"/>
          <w:lang w:val="en-GB"/>
        </w:rPr>
        <w:t>s</w:t>
      </w:r>
      <w:r w:rsidRPr="009C550C">
        <w:rPr>
          <w:b/>
          <w:bCs/>
          <w:sz w:val="22"/>
          <w:szCs w:val="22"/>
          <w:lang w:val="en-GB"/>
        </w:rPr>
        <w:t xml:space="preserve"> directive (</w:t>
      </w:r>
      <w:proofErr w:type="spellStart"/>
      <w:r w:rsidRPr="009C550C">
        <w:rPr>
          <w:b/>
          <w:bCs/>
          <w:sz w:val="22"/>
          <w:szCs w:val="22"/>
          <w:lang w:val="en-GB"/>
        </w:rPr>
        <w:t>Eurovignette</w:t>
      </w:r>
      <w:proofErr w:type="spellEnd"/>
      <w:r w:rsidRPr="009C550C">
        <w:rPr>
          <w:b/>
          <w:bCs/>
          <w:sz w:val="22"/>
          <w:szCs w:val="22"/>
          <w:lang w:val="en-GB"/>
        </w:rPr>
        <w:t xml:space="preserve"> Directive). Together with environmental organisations, CIPRA is calling for a substantial improvement in legislation to relieve the burden on the population in transit-stricken Alpine regions. </w:t>
      </w:r>
    </w:p>
    <w:p w14:paraId="5A1C0714" w14:textId="77777777" w:rsidR="00E51C77" w:rsidRPr="009C550C" w:rsidRDefault="00E51C77" w:rsidP="00E51C77">
      <w:pPr>
        <w:spacing w:line="276" w:lineRule="auto"/>
        <w:jc w:val="both"/>
        <w:rPr>
          <w:sz w:val="22"/>
          <w:szCs w:val="22"/>
          <w:lang w:val="en-GB"/>
        </w:rPr>
      </w:pPr>
    </w:p>
    <w:p w14:paraId="00486528" w14:textId="77777777" w:rsidR="00E51C77" w:rsidRPr="009C550C" w:rsidRDefault="00E51C77" w:rsidP="00E51C77">
      <w:pPr>
        <w:spacing w:line="276" w:lineRule="auto"/>
        <w:jc w:val="both"/>
        <w:rPr>
          <w:sz w:val="22"/>
          <w:szCs w:val="22"/>
          <w:lang w:val="en-GB"/>
        </w:rPr>
      </w:pPr>
      <w:r w:rsidRPr="009C550C">
        <w:rPr>
          <w:sz w:val="22"/>
          <w:szCs w:val="22"/>
          <w:lang w:val="en-GB"/>
        </w:rPr>
        <w:t xml:space="preserve">On behalf of the population of </w:t>
      </w:r>
      <w:r>
        <w:rPr>
          <w:sz w:val="22"/>
          <w:szCs w:val="22"/>
          <w:lang w:val="en-GB"/>
        </w:rPr>
        <w:t xml:space="preserve">the </w:t>
      </w:r>
      <w:r w:rsidRPr="009C550C">
        <w:rPr>
          <w:sz w:val="22"/>
          <w:szCs w:val="22"/>
          <w:lang w:val="en-GB"/>
        </w:rPr>
        <w:t xml:space="preserve">many Alpine regions plagued by noise and exhaust fumes, the International Commission for the Protection of the Alps (CIPRA) and its 100 or so member organisations are </w:t>
      </w:r>
      <w:r>
        <w:rPr>
          <w:sz w:val="22"/>
          <w:szCs w:val="22"/>
          <w:lang w:val="en-GB"/>
        </w:rPr>
        <w:t xml:space="preserve">now </w:t>
      </w:r>
      <w:r w:rsidRPr="009C550C">
        <w:rPr>
          <w:sz w:val="22"/>
          <w:szCs w:val="22"/>
          <w:lang w:val="en-GB"/>
        </w:rPr>
        <w:t>appealing to the ministers of transport, health and the environment in the Alpine states. The</w:t>
      </w:r>
      <w:r>
        <w:rPr>
          <w:sz w:val="22"/>
          <w:szCs w:val="22"/>
          <w:lang w:val="en-GB"/>
        </w:rPr>
        <w:t>se</w:t>
      </w:r>
      <w:r w:rsidRPr="009C550C">
        <w:rPr>
          <w:sz w:val="22"/>
          <w:szCs w:val="22"/>
          <w:lang w:val="en-GB"/>
        </w:rPr>
        <w:t xml:space="preserve"> are currently discussing at EU level the strengthening of the infrastructure costs directive (</w:t>
      </w:r>
      <w:proofErr w:type="spellStart"/>
      <w:r w:rsidRPr="009C550C">
        <w:rPr>
          <w:sz w:val="22"/>
          <w:szCs w:val="22"/>
          <w:lang w:val="en-GB"/>
        </w:rPr>
        <w:t>Eurovignette</w:t>
      </w:r>
      <w:proofErr w:type="spellEnd"/>
      <w:r w:rsidRPr="009C550C">
        <w:rPr>
          <w:sz w:val="22"/>
          <w:szCs w:val="22"/>
          <w:lang w:val="en-GB"/>
        </w:rPr>
        <w:t xml:space="preserve"> Directive). CIPRA supports the revision of the </w:t>
      </w:r>
      <w:proofErr w:type="spellStart"/>
      <w:r w:rsidRPr="009C550C">
        <w:rPr>
          <w:sz w:val="22"/>
          <w:szCs w:val="22"/>
          <w:lang w:val="en-GB"/>
        </w:rPr>
        <w:t>Eurovignette</w:t>
      </w:r>
      <w:proofErr w:type="spellEnd"/>
      <w:r w:rsidRPr="009C550C">
        <w:rPr>
          <w:sz w:val="22"/>
          <w:szCs w:val="22"/>
          <w:lang w:val="en-GB"/>
        </w:rPr>
        <w:t xml:space="preserve"> Directive in principle and calls for it to be approved by the national transport ministers following the Commission (2017) and the European Parliament (2018). This would be a major step towards climate neutrality in road traffic and would reduce truck traffic through the Alps.</w:t>
      </w:r>
    </w:p>
    <w:p w14:paraId="745D6FAB" w14:textId="77777777" w:rsidR="00E51C77" w:rsidRPr="009C550C" w:rsidRDefault="00E51C77" w:rsidP="00E51C77">
      <w:pPr>
        <w:spacing w:line="276" w:lineRule="auto"/>
        <w:jc w:val="both"/>
        <w:rPr>
          <w:sz w:val="22"/>
          <w:szCs w:val="22"/>
          <w:lang w:val="en-GB"/>
        </w:rPr>
      </w:pPr>
    </w:p>
    <w:p w14:paraId="3F91DF8B" w14:textId="77777777" w:rsidR="00E51C77" w:rsidRPr="009C550C" w:rsidRDefault="00E51C77" w:rsidP="00E51C77">
      <w:pPr>
        <w:spacing w:line="276" w:lineRule="auto"/>
        <w:jc w:val="both"/>
        <w:rPr>
          <w:sz w:val="22"/>
          <w:szCs w:val="22"/>
          <w:lang w:val="en-GB"/>
        </w:rPr>
      </w:pPr>
      <w:r w:rsidRPr="009C550C">
        <w:rPr>
          <w:sz w:val="22"/>
          <w:szCs w:val="22"/>
          <w:lang w:val="en-GB"/>
        </w:rPr>
        <w:t xml:space="preserve">The coronavirus pandemic and its consequences clearly show how sensible it is to transport goods by rail. It also demonstrates the urgency of reducing human impact on the environment and increasing the resilience of ecosystems. The strengthening of the </w:t>
      </w:r>
      <w:proofErr w:type="spellStart"/>
      <w:r w:rsidRPr="009C550C">
        <w:rPr>
          <w:sz w:val="22"/>
          <w:szCs w:val="22"/>
          <w:lang w:val="en-GB"/>
        </w:rPr>
        <w:t>Eurovignette</w:t>
      </w:r>
      <w:proofErr w:type="spellEnd"/>
      <w:r w:rsidRPr="009C550C">
        <w:rPr>
          <w:sz w:val="22"/>
          <w:szCs w:val="22"/>
          <w:lang w:val="en-GB"/>
        </w:rPr>
        <w:t xml:space="preserve"> Directive will make an effective contribution to a more sustainable future in line with the EU Biodiversity Strategy 2030 and the Green Deal.  </w:t>
      </w:r>
    </w:p>
    <w:p w14:paraId="5A39B96D" w14:textId="77777777" w:rsidR="00E51C77" w:rsidRPr="009C550C" w:rsidRDefault="00E51C77" w:rsidP="00E51C77">
      <w:pPr>
        <w:spacing w:line="276" w:lineRule="auto"/>
        <w:jc w:val="both"/>
        <w:rPr>
          <w:sz w:val="22"/>
          <w:szCs w:val="22"/>
          <w:lang w:val="en-GB"/>
        </w:rPr>
      </w:pPr>
    </w:p>
    <w:p w14:paraId="738B73F2" w14:textId="77777777" w:rsidR="00E51C77" w:rsidRPr="00D4659A" w:rsidRDefault="00E51C77" w:rsidP="00E51C77">
      <w:pPr>
        <w:spacing w:line="276" w:lineRule="auto"/>
        <w:jc w:val="both"/>
        <w:rPr>
          <w:b/>
          <w:bCs/>
          <w:sz w:val="22"/>
          <w:szCs w:val="28"/>
          <w:lang w:val="en-GB"/>
        </w:rPr>
      </w:pPr>
      <w:r w:rsidRPr="00D4659A">
        <w:rPr>
          <w:b/>
          <w:bCs/>
          <w:sz w:val="22"/>
          <w:szCs w:val="28"/>
          <w:lang w:val="en-GB"/>
        </w:rPr>
        <w:t>Three requirements for the protection of the Alpine valleys</w:t>
      </w:r>
    </w:p>
    <w:p w14:paraId="47EBF397" w14:textId="77777777" w:rsidR="00E51C77" w:rsidRPr="00D4659A" w:rsidRDefault="00E51C77" w:rsidP="00E51C77">
      <w:pPr>
        <w:spacing w:line="276" w:lineRule="auto"/>
        <w:jc w:val="both"/>
        <w:rPr>
          <w:sz w:val="18"/>
          <w:szCs w:val="22"/>
          <w:lang w:val="en-GB"/>
        </w:rPr>
      </w:pPr>
    </w:p>
    <w:p w14:paraId="41ECB841" w14:textId="77777777" w:rsidR="00E51C77" w:rsidRPr="009C550C" w:rsidRDefault="00E51C77" w:rsidP="00E51C77">
      <w:pPr>
        <w:spacing w:line="276" w:lineRule="auto"/>
        <w:jc w:val="both"/>
        <w:rPr>
          <w:sz w:val="22"/>
          <w:szCs w:val="22"/>
          <w:lang w:val="en-GB"/>
        </w:rPr>
      </w:pPr>
      <w:r w:rsidRPr="009C550C">
        <w:rPr>
          <w:sz w:val="22"/>
          <w:szCs w:val="22"/>
          <w:lang w:val="en-GB"/>
        </w:rPr>
        <w:t xml:space="preserve">In order to </w:t>
      </w:r>
      <w:r>
        <w:rPr>
          <w:sz w:val="22"/>
          <w:szCs w:val="22"/>
          <w:lang w:val="en-GB"/>
        </w:rPr>
        <w:t>provide</w:t>
      </w:r>
      <w:r w:rsidRPr="009C550C">
        <w:rPr>
          <w:sz w:val="22"/>
          <w:szCs w:val="22"/>
          <w:lang w:val="en-GB"/>
        </w:rPr>
        <w:t xml:space="preserve"> relief for the population</w:t>
      </w:r>
      <w:r>
        <w:rPr>
          <w:sz w:val="22"/>
          <w:szCs w:val="22"/>
          <w:lang w:val="en-GB"/>
        </w:rPr>
        <w:t>s</w:t>
      </w:r>
      <w:r w:rsidRPr="009C550C">
        <w:rPr>
          <w:sz w:val="22"/>
          <w:szCs w:val="22"/>
          <w:lang w:val="en-GB"/>
        </w:rPr>
        <w:t xml:space="preserve"> </w:t>
      </w:r>
      <w:r>
        <w:rPr>
          <w:sz w:val="22"/>
          <w:szCs w:val="22"/>
          <w:lang w:val="en-GB"/>
        </w:rPr>
        <w:t xml:space="preserve">of </w:t>
      </w:r>
      <w:r w:rsidRPr="009C550C">
        <w:rPr>
          <w:sz w:val="22"/>
          <w:szCs w:val="22"/>
          <w:lang w:val="en-GB"/>
        </w:rPr>
        <w:t>narrow Alpine valleys</w:t>
      </w:r>
      <w:r>
        <w:rPr>
          <w:sz w:val="22"/>
          <w:szCs w:val="22"/>
          <w:lang w:val="en-GB"/>
        </w:rPr>
        <w:t xml:space="preserve"> who are </w:t>
      </w:r>
      <w:r w:rsidRPr="009C550C">
        <w:rPr>
          <w:sz w:val="22"/>
          <w:szCs w:val="22"/>
          <w:lang w:val="en-GB"/>
        </w:rPr>
        <w:t>particularly affected by noise and exhaust fumes, CIPRA is focusing on three improvements:</w:t>
      </w:r>
    </w:p>
    <w:p w14:paraId="31656BA2" w14:textId="77777777" w:rsidR="00E51C77" w:rsidRPr="009C550C" w:rsidRDefault="00E51C77" w:rsidP="00E51C77">
      <w:pPr>
        <w:spacing w:line="276" w:lineRule="auto"/>
        <w:jc w:val="both"/>
        <w:rPr>
          <w:sz w:val="22"/>
          <w:szCs w:val="22"/>
          <w:lang w:val="en-GB"/>
        </w:rPr>
      </w:pPr>
    </w:p>
    <w:p w14:paraId="1ADEED69" w14:textId="77777777" w:rsidR="00E51C77" w:rsidRPr="00AE3EBD" w:rsidRDefault="00E51C77" w:rsidP="00E51C77">
      <w:pPr>
        <w:pStyle w:val="Listenabsatz"/>
        <w:numPr>
          <w:ilvl w:val="0"/>
          <w:numId w:val="13"/>
        </w:numPr>
        <w:spacing w:line="276" w:lineRule="auto"/>
        <w:jc w:val="both"/>
        <w:rPr>
          <w:rFonts w:ascii="Arial" w:hAnsi="Arial" w:cs="Arial"/>
          <w:b/>
          <w:bCs/>
          <w:lang w:val="en-GB"/>
        </w:rPr>
      </w:pPr>
      <w:r w:rsidRPr="00AE3EBD">
        <w:rPr>
          <w:rFonts w:ascii="Arial" w:hAnsi="Arial" w:cs="Arial"/>
          <w:b/>
          <w:bCs/>
          <w:lang w:val="en-GB"/>
        </w:rPr>
        <w:t>The directive must include all external costs as a basis for calculation in order to protect the irreplaceable assets of climate, nature and human health.</w:t>
      </w:r>
    </w:p>
    <w:p w14:paraId="75469A86" w14:textId="77777777" w:rsidR="00E51C77" w:rsidRPr="00AE3EBD" w:rsidRDefault="00E51C77" w:rsidP="00E51C77">
      <w:pPr>
        <w:spacing w:line="276" w:lineRule="auto"/>
        <w:jc w:val="both"/>
        <w:rPr>
          <w:b/>
          <w:bCs/>
          <w:sz w:val="22"/>
          <w:szCs w:val="22"/>
          <w:lang w:val="en-GB"/>
        </w:rPr>
      </w:pPr>
    </w:p>
    <w:p w14:paraId="30A30E87" w14:textId="77777777" w:rsidR="00E51C77" w:rsidRPr="00AE3EBD" w:rsidRDefault="00E51C77" w:rsidP="00E51C77">
      <w:pPr>
        <w:pStyle w:val="Listenabsatz"/>
        <w:numPr>
          <w:ilvl w:val="0"/>
          <w:numId w:val="13"/>
        </w:numPr>
        <w:spacing w:line="276" w:lineRule="auto"/>
        <w:jc w:val="both"/>
        <w:rPr>
          <w:rFonts w:ascii="Arial" w:hAnsi="Arial" w:cs="Arial"/>
          <w:b/>
          <w:bCs/>
          <w:lang w:val="en-GB"/>
        </w:rPr>
      </w:pPr>
      <w:r w:rsidRPr="00AE3EBD">
        <w:rPr>
          <w:rFonts w:ascii="Arial" w:hAnsi="Arial" w:cs="Arial"/>
          <w:b/>
          <w:bCs/>
          <w:lang w:val="en-GB"/>
        </w:rPr>
        <w:t>The planned permissibility of add-on tolls to promote a modal shift in sensitive areas such as the Alps or densely populated regions must be maintained. Such surcharges should be at least 25% and be open-ended. The downgrading of the so-called mountain factor from 4 to 2, which was only introduced at the end of February, is to be reversed.</w:t>
      </w:r>
    </w:p>
    <w:p w14:paraId="7A7110A7" w14:textId="77777777" w:rsidR="00E51C77" w:rsidRPr="00AE3EBD" w:rsidRDefault="00E51C77" w:rsidP="00E51C77">
      <w:pPr>
        <w:spacing w:line="276" w:lineRule="auto"/>
        <w:jc w:val="both"/>
        <w:rPr>
          <w:b/>
          <w:bCs/>
          <w:sz w:val="22"/>
          <w:szCs w:val="22"/>
          <w:lang w:val="en-GB"/>
        </w:rPr>
      </w:pPr>
    </w:p>
    <w:p w14:paraId="5E98DF09" w14:textId="77777777" w:rsidR="00E51C77" w:rsidRPr="00AE3EBD" w:rsidRDefault="00E51C77" w:rsidP="00E51C77">
      <w:pPr>
        <w:pStyle w:val="Listenabsatz"/>
        <w:numPr>
          <w:ilvl w:val="0"/>
          <w:numId w:val="13"/>
        </w:numPr>
        <w:spacing w:line="276" w:lineRule="auto"/>
        <w:jc w:val="both"/>
        <w:rPr>
          <w:rFonts w:ascii="Arial" w:hAnsi="Arial" w:cs="Arial"/>
          <w:b/>
          <w:bCs/>
          <w:lang w:val="en-GB"/>
        </w:rPr>
      </w:pPr>
      <w:r w:rsidRPr="00AE3EBD">
        <w:rPr>
          <w:rFonts w:ascii="Arial" w:hAnsi="Arial" w:cs="Arial"/>
          <w:b/>
          <w:bCs/>
          <w:lang w:val="en-GB"/>
        </w:rPr>
        <w:t>Tolls must be levied as a function of the number of kilometres travelled so that the worst polluters bear the heaviest burden.</w:t>
      </w:r>
    </w:p>
    <w:p w14:paraId="29B14C97" w14:textId="77777777" w:rsidR="00E51C77" w:rsidRPr="009C550C" w:rsidRDefault="00E51C77" w:rsidP="00E51C77">
      <w:pPr>
        <w:spacing w:line="276" w:lineRule="auto"/>
        <w:jc w:val="both"/>
        <w:rPr>
          <w:sz w:val="22"/>
          <w:szCs w:val="22"/>
          <w:lang w:val="en-GB"/>
        </w:rPr>
      </w:pPr>
      <w:r w:rsidRPr="009C550C">
        <w:rPr>
          <w:sz w:val="22"/>
          <w:szCs w:val="22"/>
          <w:lang w:val="en-GB"/>
        </w:rPr>
        <w:t xml:space="preserve">CIPRA emphasises that the Alpine Convention, signed by all the Alpine states </w:t>
      </w:r>
      <w:r>
        <w:rPr>
          <w:sz w:val="22"/>
          <w:szCs w:val="22"/>
          <w:lang w:val="en-GB"/>
        </w:rPr>
        <w:t>back in</w:t>
      </w:r>
      <w:r w:rsidRPr="009C550C">
        <w:rPr>
          <w:sz w:val="22"/>
          <w:szCs w:val="22"/>
          <w:lang w:val="en-GB"/>
        </w:rPr>
        <w:t xml:space="preserve"> 1991, and its Transport Protocol (adopted in 2000) alone </w:t>
      </w:r>
      <w:r>
        <w:rPr>
          <w:sz w:val="22"/>
          <w:szCs w:val="22"/>
          <w:lang w:val="en-GB"/>
        </w:rPr>
        <w:t>prescribe</w:t>
      </w:r>
      <w:r w:rsidRPr="009C550C">
        <w:rPr>
          <w:sz w:val="22"/>
          <w:szCs w:val="22"/>
          <w:lang w:val="en-GB"/>
        </w:rPr>
        <w:t xml:space="preserve"> the comprehensive integration of all external costs </w:t>
      </w:r>
      <w:r>
        <w:rPr>
          <w:sz w:val="22"/>
          <w:szCs w:val="22"/>
          <w:lang w:val="en-GB"/>
        </w:rPr>
        <w:t>as well as</w:t>
      </w:r>
      <w:r w:rsidRPr="009C550C">
        <w:rPr>
          <w:sz w:val="22"/>
          <w:szCs w:val="22"/>
          <w:lang w:val="en-GB"/>
        </w:rPr>
        <w:t xml:space="preserve"> the application of the polluter-pays principle.</w:t>
      </w:r>
    </w:p>
    <w:p w14:paraId="6FB57C43" w14:textId="35B9A3B1" w:rsidR="00F31DA2" w:rsidRPr="00AE3EBD" w:rsidRDefault="00E51C77" w:rsidP="003D5525">
      <w:pPr>
        <w:pStyle w:val="MMKopfzeile"/>
        <w:rPr>
          <w:lang w:val="en-US"/>
        </w:rPr>
      </w:pPr>
      <w:r w:rsidRPr="00AE3EBD">
        <w:rPr>
          <w:lang w:val="en-US"/>
        </w:rPr>
        <w:lastRenderedPageBreak/>
        <w:t xml:space="preserve">This release and print-ready photographs are available for downloading from </w:t>
      </w:r>
      <w:hyperlink r:id="rId7" w:history="1">
        <w:r w:rsidRPr="00AE3EBD">
          <w:rPr>
            <w:rStyle w:val="Hyperlink"/>
            <w:color w:val="808080" w:themeColor="background1" w:themeShade="80"/>
            <w:lang w:val="en-US"/>
          </w:rPr>
          <w:t>http://www.cipra.org/en/press/press-releases</w:t>
        </w:r>
      </w:hyperlink>
    </w:p>
    <w:p w14:paraId="6D9AC825" w14:textId="77777777" w:rsidR="00E51C77" w:rsidRPr="00AE3EBD" w:rsidRDefault="00E51C77" w:rsidP="003D5525">
      <w:pPr>
        <w:pStyle w:val="MMKopfzeile"/>
        <w:rPr>
          <w:lang w:val="en-US"/>
        </w:rPr>
      </w:pPr>
    </w:p>
    <w:p w14:paraId="2374C6BD" w14:textId="77777777" w:rsidR="003D5525" w:rsidRDefault="00E51C77" w:rsidP="003D5525">
      <w:pPr>
        <w:pStyle w:val="MMKopfzeile"/>
        <w:rPr>
          <w:lang w:val="en-US"/>
        </w:rPr>
      </w:pPr>
      <w:r w:rsidRPr="00AE3EBD">
        <w:rPr>
          <w:lang w:val="en-US"/>
        </w:rPr>
        <w:t xml:space="preserve">For further information and </w:t>
      </w:r>
      <w:proofErr w:type="gramStart"/>
      <w:r w:rsidRPr="00AE3EBD">
        <w:rPr>
          <w:lang w:val="en-US"/>
        </w:rPr>
        <w:t>questions</w:t>
      </w:r>
      <w:proofErr w:type="gramEnd"/>
      <w:r w:rsidRPr="00AE3EBD">
        <w:rPr>
          <w:lang w:val="en-US"/>
        </w:rPr>
        <w:t xml:space="preserve"> please contact:</w:t>
      </w:r>
    </w:p>
    <w:p w14:paraId="56A3B56C" w14:textId="77777777" w:rsidR="003D5525" w:rsidRDefault="003D5525" w:rsidP="003D5525">
      <w:pPr>
        <w:pStyle w:val="MMKopfzeile"/>
        <w:rPr>
          <w:lang w:val="en-US"/>
        </w:rPr>
      </w:pPr>
    </w:p>
    <w:p w14:paraId="0BA9DE25" w14:textId="77777777" w:rsidR="003D5525" w:rsidRPr="003D5525" w:rsidRDefault="003D5525" w:rsidP="003D5525">
      <w:pPr>
        <w:pStyle w:val="MMKopfzeile"/>
      </w:pPr>
      <w:r w:rsidRPr="003D5525">
        <w:t>Kaspar Schuler, Co-</w:t>
      </w:r>
      <w:proofErr w:type="spellStart"/>
      <w:r w:rsidRPr="003D5525">
        <w:t>Director</w:t>
      </w:r>
      <w:proofErr w:type="spellEnd"/>
      <w:r w:rsidRPr="003D5525">
        <w:t xml:space="preserve"> CIPRA International, </w:t>
      </w:r>
      <w:hyperlink r:id="rId8" w:history="1">
        <w:r w:rsidRPr="003D5525">
          <w:rPr>
            <w:rStyle w:val="Hyperlink"/>
          </w:rPr>
          <w:t>kaspar.schuler@cipra.org</w:t>
        </w:r>
      </w:hyperlink>
      <w:r w:rsidRPr="003D5525">
        <w:t xml:space="preserve">, +423 </w:t>
      </w:r>
      <w:bookmarkStart w:id="0" w:name="_GoBack"/>
      <w:bookmarkEnd w:id="0"/>
      <w:r w:rsidRPr="003D5525">
        <w:t>79 300 55</w:t>
      </w:r>
    </w:p>
    <w:p w14:paraId="458B51C3" w14:textId="4984EDF6" w:rsidR="00E51C77" w:rsidRPr="00AE3EBD" w:rsidRDefault="00E51C77" w:rsidP="003D5525">
      <w:pPr>
        <w:pStyle w:val="MMKopfzeile"/>
        <w:rPr>
          <w:lang w:val="en-US"/>
        </w:rPr>
      </w:pPr>
      <w:r w:rsidRPr="00AE3EBD">
        <w:rPr>
          <w:lang w:val="en-US"/>
        </w:rPr>
        <w:br/>
        <w:t xml:space="preserve">Michael Gams, </w:t>
      </w:r>
      <w:r w:rsidR="00AE3EBD">
        <w:rPr>
          <w:lang w:val="en-US"/>
        </w:rPr>
        <w:t>communication</w:t>
      </w:r>
      <w:r w:rsidRPr="00AE3EBD">
        <w:rPr>
          <w:lang w:val="en-US"/>
        </w:rPr>
        <w:t xml:space="preserve">, CIPRA International, </w:t>
      </w:r>
      <w:hyperlink r:id="rId9" w:history="1">
        <w:r w:rsidRPr="00AE3EBD">
          <w:rPr>
            <w:rStyle w:val="Hyperlink"/>
            <w:color w:val="808080" w:themeColor="background1" w:themeShade="80"/>
            <w:lang w:val="en-US"/>
          </w:rPr>
          <w:t>michael.gams@cipra.org</w:t>
        </w:r>
      </w:hyperlink>
    </w:p>
    <w:p w14:paraId="114C2399" w14:textId="77777777" w:rsidR="001D621E" w:rsidRPr="00E51C77" w:rsidRDefault="001D621E" w:rsidP="001D621E">
      <w:pPr>
        <w:pStyle w:val="MMFusszeile"/>
        <w:spacing w:before="120"/>
        <w:contextualSpacing w:val="0"/>
        <w:rPr>
          <w:color w:val="6E6B60"/>
          <w:sz w:val="22"/>
          <w:szCs w:val="22"/>
          <w:lang w:val="en-US"/>
        </w:rPr>
      </w:pPr>
    </w:p>
    <w:p w14:paraId="30FE5B95" w14:textId="77777777" w:rsidR="00F31DA2" w:rsidRPr="00AE3EBD" w:rsidRDefault="00F31DA2" w:rsidP="00AE3EBD">
      <w:pPr>
        <w:shd w:val="clear" w:color="auto" w:fill="C0BDB4"/>
        <w:spacing w:after="60" w:line="280" w:lineRule="atLeast"/>
        <w:jc w:val="both"/>
        <w:rPr>
          <w:b/>
          <w:sz w:val="20"/>
          <w:szCs w:val="22"/>
          <w:lang w:val="en-US"/>
        </w:rPr>
      </w:pPr>
      <w:r w:rsidRPr="00AE3EBD">
        <w:rPr>
          <w:b/>
          <w:sz w:val="20"/>
          <w:szCs w:val="22"/>
          <w:lang w:val="en-US"/>
        </w:rPr>
        <w:t xml:space="preserve">CIPRA, a diverse and multifaceted </w:t>
      </w:r>
      <w:proofErr w:type="spellStart"/>
      <w:r w:rsidRPr="00AE3EBD">
        <w:rPr>
          <w:b/>
          <w:sz w:val="20"/>
          <w:szCs w:val="22"/>
          <w:lang w:val="en-US"/>
        </w:rPr>
        <w:t>organisation</w:t>
      </w:r>
      <w:proofErr w:type="spellEnd"/>
    </w:p>
    <w:p w14:paraId="290C230B" w14:textId="77777777" w:rsidR="00DF425B" w:rsidRPr="00AE3EBD" w:rsidRDefault="004B131F" w:rsidP="00AE3EBD">
      <w:pPr>
        <w:shd w:val="clear" w:color="auto" w:fill="C0BDB4"/>
        <w:spacing w:after="60" w:line="280" w:lineRule="atLeast"/>
        <w:jc w:val="both"/>
        <w:rPr>
          <w:sz w:val="20"/>
          <w:szCs w:val="22"/>
          <w:lang w:val="en-GB"/>
        </w:rPr>
      </w:pPr>
      <w:r w:rsidRPr="00AE3EBD">
        <w:rPr>
          <w:sz w:val="20"/>
          <w:szCs w:val="22"/>
          <w:lang w:val="en-GB"/>
        </w:rPr>
        <w:t>CIPRA, the International Commission for the Protection of the Alps, is a non-governmental umbrella organisation with national representatives and one regional representative in the seven Alpine countries. It represents more than 100 associations and organisations. CIPRA works towards achieving sustainable development in the Alps; it also strives to preserve the natural and cultural heritage, maintain regional diversity, and bring about solutions to cross-border problems in the Alpine region.</w:t>
      </w:r>
      <w:r w:rsidR="00F31DA2" w:rsidRPr="00AE3EBD">
        <w:rPr>
          <w:sz w:val="20"/>
          <w:szCs w:val="22"/>
          <w:lang w:val="en-GB"/>
        </w:rPr>
        <w:t xml:space="preserve"> </w:t>
      </w:r>
      <w:hyperlink r:id="rId10" w:history="1">
        <w:r w:rsidRPr="00AE3EBD">
          <w:rPr>
            <w:rStyle w:val="Hyperlink"/>
            <w:sz w:val="20"/>
            <w:szCs w:val="22"/>
            <w:lang w:val="en-GB"/>
          </w:rPr>
          <w:t>www.cipra.org</w:t>
        </w:r>
      </w:hyperlink>
      <w:r w:rsidRPr="00AE3EBD">
        <w:rPr>
          <w:sz w:val="20"/>
          <w:szCs w:val="22"/>
          <w:lang w:val="en-GB"/>
        </w:rPr>
        <w:t xml:space="preserve"> </w:t>
      </w:r>
    </w:p>
    <w:sectPr w:rsidR="00DF425B" w:rsidRPr="00AE3EBD"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EBF2" w14:textId="77777777" w:rsidR="007D1F9C" w:rsidRDefault="007D1F9C">
      <w:r>
        <w:separator/>
      </w:r>
    </w:p>
  </w:endnote>
  <w:endnote w:type="continuationSeparator" w:id="0">
    <w:p w14:paraId="121D4207" w14:textId="77777777" w:rsidR="007D1F9C" w:rsidRDefault="007D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20B0403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236B" w14:textId="77777777" w:rsidR="0040247E" w:rsidRDefault="00065831" w:rsidP="00D56B60">
    <w:pPr>
      <w:framePr w:wrap="around" w:vAnchor="text" w:hAnchor="margin" w:y="1"/>
    </w:pPr>
    <w:r>
      <w:fldChar w:fldCharType="begin"/>
    </w:r>
    <w:r w:rsidR="0040247E">
      <w:instrText xml:space="preserve">PAGE  </w:instrText>
    </w:r>
    <w:r>
      <w:fldChar w:fldCharType="end"/>
    </w:r>
  </w:p>
  <w:p w14:paraId="6E8BA971" w14:textId="77777777" w:rsidR="0040247E" w:rsidRDefault="0040247E"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77CF" w14:textId="77777777" w:rsidR="0040247E" w:rsidRDefault="0040247E"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9B66" w14:textId="77777777" w:rsidR="00085C82" w:rsidRDefault="00085C82" w:rsidP="00085C82">
    <w:pPr>
      <w:pStyle w:val="Fuzeile"/>
      <w:spacing w:line="260" w:lineRule="exact"/>
      <w:ind w:left="-1276" w:right="-404"/>
      <w:rPr>
        <w:rFonts w:ascii="HelveticaNeueLTStd-Lt" w:hAnsi="HelveticaNeueLTStd-Lt" w:cs="HelveticaNeueLTStd-Lt"/>
        <w:color w:val="65653F"/>
        <w:spacing w:val="6"/>
        <w:sz w:val="16"/>
        <w:szCs w:val="16"/>
        <w:lang w:val="en-US" w:eastAsia="de-DE"/>
      </w:rPr>
    </w:pPr>
    <w:r>
      <w:rPr>
        <w:rFonts w:ascii="HelveticaNeueLTStd-Lt" w:hAnsi="HelveticaNeueLTStd-Lt" w:cs="HelveticaNeueLTStd-Lt"/>
        <w:color w:val="65653F"/>
        <w:spacing w:val="6"/>
        <w:sz w:val="16"/>
        <w:szCs w:val="16"/>
        <w:lang w:val="en-US" w:eastAsia="de-DE"/>
      </w:rPr>
      <w:t xml:space="preserve">International Commission for the Protection of the </w:t>
    </w:r>
    <w:proofErr w:type="gramStart"/>
    <w:r>
      <w:rPr>
        <w:rFonts w:ascii="HelveticaNeueLTStd-Lt" w:hAnsi="HelveticaNeueLTStd-Lt" w:cs="HelveticaNeueLTStd-Lt"/>
        <w:color w:val="65653F"/>
        <w:spacing w:val="6"/>
        <w:sz w:val="16"/>
        <w:szCs w:val="16"/>
        <w:lang w:val="en-US" w:eastAsia="de-DE"/>
      </w:rPr>
      <w:t>Alps  ·</w:t>
    </w:r>
    <w:proofErr w:type="gramEnd"/>
    <w:r>
      <w:rPr>
        <w:rFonts w:ascii="HelveticaNeueLTStd-Lt" w:hAnsi="HelveticaNeueLTStd-Lt" w:cs="HelveticaNeueLTStd-Lt"/>
        <w:color w:val="65653F"/>
        <w:spacing w:val="6"/>
        <w:sz w:val="16"/>
        <w:szCs w:val="16"/>
        <w:lang w:val="en-US" w:eastAsia="de-DE"/>
      </w:rPr>
      <w:t xml:space="preserve">  CIPRA International </w:t>
    </w:r>
  </w:p>
  <w:p w14:paraId="76DC7856" w14:textId="77777777" w:rsidR="0040247E" w:rsidRPr="00085C82" w:rsidRDefault="00085C82" w:rsidP="00085C82">
    <w:pPr>
      <w:pStyle w:val="Fuzeile"/>
      <w:spacing w:line="260" w:lineRule="exact"/>
      <w:ind w:left="-1276" w:right="-403"/>
      <w:rPr>
        <w:rFonts w:ascii="HelveticaNeueLTStd-Lt" w:hAnsi="HelveticaNeueLTStd-Lt" w:cs="HelveticaNeueLTStd-Lt"/>
        <w:color w:val="65653F"/>
        <w:spacing w:val="6"/>
        <w:sz w:val="16"/>
        <w:szCs w:val="16"/>
      </w:rPr>
    </w:pPr>
    <w:r>
      <w:rPr>
        <w:rFonts w:ascii="HelveticaNeueLTStd-Lt" w:hAnsi="HelveticaNeueLTStd-Lt" w:cs="HelveticaNeueLTStd-Lt"/>
        <w:color w:val="65653F"/>
        <w:spacing w:val="6"/>
        <w:sz w:val="16"/>
        <w:szCs w:val="16"/>
      </w:rPr>
      <w:t xml:space="preserve">Im </w:t>
    </w:r>
    <w:proofErr w:type="spellStart"/>
    <w:r>
      <w:rPr>
        <w:rFonts w:ascii="HelveticaNeueLTStd-Lt" w:hAnsi="HelveticaNeueLTStd-Lt" w:cs="HelveticaNeueLTStd-Lt"/>
        <w:color w:val="65653F"/>
        <w:spacing w:val="6"/>
        <w:sz w:val="16"/>
        <w:szCs w:val="16"/>
      </w:rPr>
      <w:t>Bretscha</w:t>
    </w:r>
    <w:proofErr w:type="spellEnd"/>
    <w:r>
      <w:rPr>
        <w:rFonts w:ascii="HelveticaNeueLTStd-Lt" w:hAnsi="HelveticaNeueLTStd-Lt" w:cs="HelveticaNeueLTStd-Lt"/>
        <w:color w:val="65653F"/>
        <w:spacing w:val="6"/>
        <w:sz w:val="16"/>
        <w:szCs w:val="16"/>
      </w:rPr>
      <w:t xml:space="preserve"> 22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749B" w14:textId="77777777" w:rsidR="007D1F9C" w:rsidRDefault="007D1F9C">
      <w:r>
        <w:separator/>
      </w:r>
    </w:p>
  </w:footnote>
  <w:footnote w:type="continuationSeparator" w:id="0">
    <w:p w14:paraId="6662A292" w14:textId="77777777" w:rsidR="007D1F9C" w:rsidRDefault="007D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FD48" w14:textId="77777777" w:rsidR="0040247E" w:rsidRDefault="0040247E">
    <w:r>
      <w:rPr>
        <w:noProof/>
        <w:lang w:val="de-AT" w:eastAsia="de-AT"/>
      </w:rPr>
      <w:drawing>
        <wp:anchor distT="0" distB="0" distL="114300" distR="114300" simplePos="0" relativeHeight="251664384" behindDoc="1" locked="0" layoutInCell="1" allowOverlap="1" wp14:anchorId="18D84E84" wp14:editId="3D48DE64">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91A5" w14:textId="77777777" w:rsidR="0040247E" w:rsidRDefault="00085C82">
    <w:r>
      <w:rPr>
        <w:noProof/>
        <w:lang w:val="de-AT" w:eastAsia="de-AT"/>
      </w:rPr>
      <w:drawing>
        <wp:anchor distT="0" distB="0" distL="114300" distR="114300" simplePos="0" relativeHeight="251665408" behindDoc="1" locked="0" layoutInCell="1" allowOverlap="1" wp14:anchorId="2F888443" wp14:editId="2346C154">
          <wp:simplePos x="0" y="0"/>
          <wp:positionH relativeFrom="column">
            <wp:posOffset>-1140031</wp:posOffset>
          </wp:positionH>
          <wp:positionV relativeFrom="paragraph">
            <wp:posOffset>-347559</wp:posOffset>
          </wp:positionV>
          <wp:extent cx="2520950" cy="1257300"/>
          <wp:effectExtent l="0" t="0" r="0" b="0"/>
          <wp:wrapNone/>
          <wp:docPr id="1" name="Grafik 1" descr="CIPRA-BP-word-Kopf-EN.png"/>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FB5DB1"/>
    <w:multiLevelType w:val="hybridMultilevel"/>
    <w:tmpl w:val="E81C0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77"/>
    <w:rsid w:val="0002255B"/>
    <w:rsid w:val="00045798"/>
    <w:rsid w:val="00065831"/>
    <w:rsid w:val="00085C82"/>
    <w:rsid w:val="000D09C7"/>
    <w:rsid w:val="000E3C6B"/>
    <w:rsid w:val="001041DB"/>
    <w:rsid w:val="00140A4E"/>
    <w:rsid w:val="00172122"/>
    <w:rsid w:val="00176174"/>
    <w:rsid w:val="001D3169"/>
    <w:rsid w:val="001D621E"/>
    <w:rsid w:val="002207AB"/>
    <w:rsid w:val="00233E32"/>
    <w:rsid w:val="00257403"/>
    <w:rsid w:val="00282153"/>
    <w:rsid w:val="0028641B"/>
    <w:rsid w:val="002D5D20"/>
    <w:rsid w:val="002D6541"/>
    <w:rsid w:val="00344C5B"/>
    <w:rsid w:val="00360AAB"/>
    <w:rsid w:val="003639CB"/>
    <w:rsid w:val="003C7913"/>
    <w:rsid w:val="003D5525"/>
    <w:rsid w:val="0040247E"/>
    <w:rsid w:val="00432D98"/>
    <w:rsid w:val="00462118"/>
    <w:rsid w:val="00473C15"/>
    <w:rsid w:val="00476BBF"/>
    <w:rsid w:val="004B131F"/>
    <w:rsid w:val="004C561E"/>
    <w:rsid w:val="00502650"/>
    <w:rsid w:val="00533351"/>
    <w:rsid w:val="00595479"/>
    <w:rsid w:val="005F0F9B"/>
    <w:rsid w:val="00650A26"/>
    <w:rsid w:val="0066627A"/>
    <w:rsid w:val="006F5CF9"/>
    <w:rsid w:val="007104A1"/>
    <w:rsid w:val="00721DB7"/>
    <w:rsid w:val="007A055F"/>
    <w:rsid w:val="007D1F9C"/>
    <w:rsid w:val="007E03AF"/>
    <w:rsid w:val="00850B1F"/>
    <w:rsid w:val="00890BD2"/>
    <w:rsid w:val="008E5038"/>
    <w:rsid w:val="008F77F5"/>
    <w:rsid w:val="00932D66"/>
    <w:rsid w:val="0094034C"/>
    <w:rsid w:val="00950F47"/>
    <w:rsid w:val="009D6EA3"/>
    <w:rsid w:val="009F325B"/>
    <w:rsid w:val="00A81892"/>
    <w:rsid w:val="00A871EA"/>
    <w:rsid w:val="00AE3EBD"/>
    <w:rsid w:val="00B53307"/>
    <w:rsid w:val="00B823F3"/>
    <w:rsid w:val="00C07C79"/>
    <w:rsid w:val="00C13854"/>
    <w:rsid w:val="00C16D1A"/>
    <w:rsid w:val="00C337CB"/>
    <w:rsid w:val="00C9277E"/>
    <w:rsid w:val="00CA1414"/>
    <w:rsid w:val="00CB632A"/>
    <w:rsid w:val="00D277B4"/>
    <w:rsid w:val="00D4659A"/>
    <w:rsid w:val="00D56B60"/>
    <w:rsid w:val="00DA72F7"/>
    <w:rsid w:val="00DF425B"/>
    <w:rsid w:val="00E07C0E"/>
    <w:rsid w:val="00E15A8F"/>
    <w:rsid w:val="00E26D2F"/>
    <w:rsid w:val="00E3763D"/>
    <w:rsid w:val="00E51C77"/>
    <w:rsid w:val="00E75EB2"/>
    <w:rsid w:val="00E85CD0"/>
    <w:rsid w:val="00EA425B"/>
    <w:rsid w:val="00EB6ECC"/>
    <w:rsid w:val="00EE1365"/>
    <w:rsid w:val="00F004A2"/>
    <w:rsid w:val="00F31DA2"/>
    <w:rsid w:val="00F523C0"/>
    <w:rsid w:val="00F54F97"/>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C1657"/>
  <w15:docId w15:val="{92436F8F-BFC5-401B-9207-E43D585F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3D5525"/>
    <w:pPr>
      <w:spacing w:before="120" w:after="120"/>
    </w:pPr>
    <w:rPr>
      <w:sz w:val="20"/>
      <w:szCs w:val="20"/>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customStyle="1" w:styleId="mmfusszeile0">
    <w:name w:val="mmfusszeile"/>
    <w:basedOn w:val="Standard"/>
    <w:rsid w:val="00F31DA2"/>
    <w:pPr>
      <w:spacing w:before="100" w:beforeAutospacing="1" w:after="100" w:afterAutospacing="1"/>
    </w:pPr>
    <w:rPr>
      <w:rFonts w:ascii="Times New Roman" w:eastAsia="Calibri" w:hAnsi="Times New Roman" w:cs="Times New Roman"/>
      <w:lang w:val="de-LI" w:eastAsia="de-LI"/>
    </w:rPr>
  </w:style>
  <w:style w:type="paragraph" w:styleId="Sprechblasentext">
    <w:name w:val="Balloon Text"/>
    <w:basedOn w:val="Standard"/>
    <w:link w:val="SprechblasentextZchn"/>
    <w:rsid w:val="00085C82"/>
    <w:rPr>
      <w:rFonts w:ascii="Tahoma" w:hAnsi="Tahoma" w:cs="Tahoma"/>
      <w:sz w:val="16"/>
      <w:szCs w:val="16"/>
    </w:rPr>
  </w:style>
  <w:style w:type="character" w:customStyle="1" w:styleId="SprechblasentextZchn">
    <w:name w:val="Sprechblasentext Zchn"/>
    <w:basedOn w:val="Absatz-Standardschriftart"/>
    <w:link w:val="Sprechblasentext"/>
    <w:rsid w:val="00085C82"/>
    <w:rPr>
      <w:rFonts w:ascii="Tahoma" w:eastAsia="Times New Roman" w:hAnsi="Tahoma" w:cs="Tahoma"/>
      <w:sz w:val="16"/>
      <w:szCs w:val="16"/>
      <w:lang w:val="de-CH"/>
    </w:rPr>
  </w:style>
  <w:style w:type="paragraph" w:styleId="Listenabsatz">
    <w:name w:val="List Paragraph"/>
    <w:basedOn w:val="Standard"/>
    <w:uiPriority w:val="34"/>
    <w:qFormat/>
    <w:rsid w:val="00E51C77"/>
    <w:pPr>
      <w:ind w:left="720"/>
      <w:contextualSpacing/>
    </w:pPr>
    <w:rPr>
      <w:rFonts w:ascii="Calibri" w:eastAsiaTheme="minorHAnsi" w:hAnsi="Calibri" w:cs="Times New Roman"/>
      <w:sz w:val="22"/>
      <w:szCs w:val="22"/>
      <w:lang w:val="de-LI" w:eastAsia="en-US"/>
    </w:rPr>
  </w:style>
  <w:style w:type="character" w:customStyle="1" w:styleId="UnresolvedMention">
    <w:name w:val="Unresolved Mention"/>
    <w:basedOn w:val="Absatz-Standardschriftart"/>
    <w:uiPriority w:val="99"/>
    <w:semiHidden/>
    <w:unhideWhenUsed/>
    <w:rsid w:val="00E51C77"/>
    <w:rPr>
      <w:color w:val="605E5C"/>
      <w:shd w:val="clear" w:color="auto" w:fill="E1DFDD"/>
    </w:rPr>
  </w:style>
  <w:style w:type="character" w:styleId="BesuchterLink">
    <w:name w:val="FollowedHyperlink"/>
    <w:basedOn w:val="Absatz-Standardschriftart"/>
    <w:semiHidden/>
    <w:unhideWhenUsed/>
    <w:rsid w:val="00AE3EBD"/>
    <w:rPr>
      <w:color w:val="800080" w:themeColor="followedHyperlink"/>
      <w:u w:val="single"/>
    </w:rPr>
  </w:style>
  <w:style w:type="character" w:customStyle="1" w:styleId="link-mailto">
    <w:name w:val="link-mailto"/>
    <w:basedOn w:val="Absatz-Standardschriftart"/>
    <w:rsid w:val="003D5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1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chuler@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en/press/press-releas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michael.gams@cipr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Froning\Documents\cipra\Web_SocialMedia\Medienarbeit\Eurovignette_MM\200608_en_MM_Transi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200608_en_MM_Transit</Template>
  <TotalTime>0</TotalTime>
  <Pages>2</Pages>
  <Words>528</Words>
  <Characters>3330</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Froning</dc:creator>
  <cp:lastModifiedBy>CIPRA International - Michael GAMS</cp:lastModifiedBy>
  <cp:revision>2</cp:revision>
  <cp:lastPrinted>2011-04-15T14:05:00Z</cp:lastPrinted>
  <dcterms:created xsi:type="dcterms:W3CDTF">2020-06-10T07:02:00Z</dcterms:created>
  <dcterms:modified xsi:type="dcterms:W3CDTF">2020-06-10T07:02:00Z</dcterms:modified>
</cp:coreProperties>
</file>